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B14" w:rsidRDefault="00B20B14" w:rsidP="00B20B14">
      <w:pPr>
        <w:tabs>
          <w:tab w:val="left" w:pos="709"/>
        </w:tabs>
        <w:suppressAutoHyphens/>
        <w:spacing w:line="240" w:lineRule="auto"/>
        <w:jc w:val="both"/>
        <w:rPr>
          <w:bCs/>
          <w:kern w:val="2"/>
          <w:szCs w:val="28"/>
          <w:lang w:eastAsia="zh-CN"/>
        </w:rPr>
      </w:pPr>
    </w:p>
    <w:p w:rsidR="00B20B14" w:rsidRDefault="00B20B14" w:rsidP="00B20B14">
      <w:pPr>
        <w:spacing w:line="240" w:lineRule="auto"/>
        <w:jc w:val="both"/>
        <w:rPr>
          <w:szCs w:val="28"/>
          <w:shd w:val="clear" w:color="auto" w:fill="FFFFFF"/>
        </w:rPr>
      </w:pPr>
    </w:p>
    <w:p w:rsidR="00B20B14" w:rsidRDefault="00B20B14" w:rsidP="00B20B14">
      <w:pPr>
        <w:autoSpaceDE w:val="0"/>
        <w:autoSpaceDN w:val="0"/>
        <w:adjustRightInd w:val="0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B20B14" w:rsidRDefault="00B20B14" w:rsidP="00B20B14">
      <w:pPr>
        <w:autoSpaceDE w:val="0"/>
        <w:autoSpaceDN w:val="0"/>
        <w:adjustRightInd w:val="0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административному </w:t>
      </w:r>
      <w:proofErr w:type="gramStart"/>
      <w:r>
        <w:rPr>
          <w:sz w:val="24"/>
          <w:szCs w:val="24"/>
        </w:rPr>
        <w:t>регламенту  предоставления</w:t>
      </w:r>
      <w:proofErr w:type="gramEnd"/>
      <w:r>
        <w:rPr>
          <w:sz w:val="24"/>
          <w:szCs w:val="24"/>
        </w:rPr>
        <w:t xml:space="preserve"> муниципальной услуги «Перевод жилого помещения в нежилое помещение или нежилого помещения в жилое </w:t>
      </w:r>
      <w:proofErr w:type="spellStart"/>
      <w:r>
        <w:rPr>
          <w:sz w:val="24"/>
          <w:szCs w:val="24"/>
        </w:rPr>
        <w:t>помещение»от</w:t>
      </w:r>
      <w:proofErr w:type="spellEnd"/>
      <w:r>
        <w:rPr>
          <w:sz w:val="24"/>
          <w:szCs w:val="24"/>
        </w:rPr>
        <w:t xml:space="preserve"> 31.01.2019г № 18</w:t>
      </w:r>
    </w:p>
    <w:p w:rsidR="00B20B14" w:rsidRDefault="00B20B14" w:rsidP="00B20B14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</w:p>
    <w:p w:rsidR="00B20B14" w:rsidRDefault="00B20B14" w:rsidP="00B20B14">
      <w:pPr>
        <w:spacing w:line="240" w:lineRule="auto"/>
        <w:rPr>
          <w:i/>
          <w:sz w:val="24"/>
          <w:szCs w:val="24"/>
        </w:rPr>
      </w:pPr>
      <w:r>
        <w:rPr>
          <w:sz w:val="24"/>
          <w:szCs w:val="24"/>
        </w:rPr>
        <w:t xml:space="preserve">В                         </w:t>
      </w:r>
    </w:p>
    <w:p w:rsidR="00B20B14" w:rsidRDefault="00B20B14" w:rsidP="00B20B14">
      <w:pPr>
        <w:pBdr>
          <w:top w:val="single" w:sz="4" w:space="1" w:color="auto"/>
        </w:pBdr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органа местного самоуправления</w:t>
      </w:r>
    </w:p>
    <w:p w:rsidR="00B20B14" w:rsidRDefault="00B20B14" w:rsidP="00B20B14">
      <w:pPr>
        <w:spacing w:line="240" w:lineRule="auto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B20B14" w:rsidRDefault="00B20B14" w:rsidP="00B20B14">
      <w:pPr>
        <w:pBdr>
          <w:top w:val="single" w:sz="4" w:space="1" w:color="auto"/>
        </w:pBdr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муниципального образования)</w:t>
      </w:r>
    </w:p>
    <w:p w:rsidR="00B20B14" w:rsidRDefault="00B20B14" w:rsidP="00B20B14">
      <w:pPr>
        <w:pBdr>
          <w:top w:val="single" w:sz="4" w:space="1" w:color="auto"/>
        </w:pBdr>
        <w:spacing w:line="240" w:lineRule="auto"/>
        <w:jc w:val="center"/>
        <w:rPr>
          <w:sz w:val="24"/>
          <w:szCs w:val="24"/>
        </w:rPr>
      </w:pPr>
    </w:p>
    <w:p w:rsidR="00B20B14" w:rsidRDefault="00B20B14" w:rsidP="00B20B14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  <w:r>
        <w:rPr>
          <w:b/>
          <w:sz w:val="24"/>
          <w:szCs w:val="24"/>
        </w:rPr>
        <w:br/>
        <w:t>О ПЕРЕВОДЕ ЖИЛОГО (НЕЖИЛОГО) ПОМЕЩЕНИЯ В НЕЖИЛОЕ (ЖИЛОЕ) ПОМЕЩЕНИЕ</w:t>
      </w:r>
    </w:p>
    <w:p w:rsidR="00B20B14" w:rsidRDefault="00B20B14" w:rsidP="00B20B1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B20B14" w:rsidRDefault="00B20B14" w:rsidP="00B20B14">
      <w:pPr>
        <w:pBdr>
          <w:top w:val="single" w:sz="4" w:space="1" w:color="auto"/>
        </w:pBdr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(указывается наниматель, либо арендатор, либо собственник помещения, либо собственники</w:t>
      </w:r>
    </w:p>
    <w:p w:rsidR="00B20B14" w:rsidRDefault="00B20B14" w:rsidP="00B20B14">
      <w:pPr>
        <w:spacing w:line="240" w:lineRule="auto"/>
        <w:rPr>
          <w:sz w:val="24"/>
          <w:szCs w:val="24"/>
        </w:rPr>
      </w:pPr>
    </w:p>
    <w:p w:rsidR="00B20B14" w:rsidRDefault="00B20B14" w:rsidP="00B20B14">
      <w:pPr>
        <w:pBdr>
          <w:top w:val="single" w:sz="4" w:space="1" w:color="auto"/>
        </w:pBdr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помещения, находящегося в общей собственности двух и более лиц, в случае, если ни один</w:t>
      </w:r>
    </w:p>
    <w:p w:rsidR="00B20B14" w:rsidRDefault="00B20B14" w:rsidP="00B20B14">
      <w:pPr>
        <w:spacing w:line="240" w:lineRule="auto"/>
        <w:rPr>
          <w:sz w:val="24"/>
          <w:szCs w:val="24"/>
        </w:rPr>
      </w:pPr>
    </w:p>
    <w:p w:rsidR="00B20B14" w:rsidRDefault="00B20B14" w:rsidP="00B20B14">
      <w:pPr>
        <w:pBdr>
          <w:top w:val="single" w:sz="4" w:space="1" w:color="auto"/>
        </w:pBdr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из собственников либо иных лиц не уполномочен в установленном порядке представлять их интересы)</w:t>
      </w:r>
    </w:p>
    <w:p w:rsidR="00B20B14" w:rsidRDefault="00B20B14" w:rsidP="00B20B14">
      <w:pPr>
        <w:spacing w:line="240" w:lineRule="auto"/>
        <w:rPr>
          <w:sz w:val="24"/>
          <w:szCs w:val="24"/>
        </w:rPr>
      </w:pPr>
    </w:p>
    <w:p w:rsidR="00B20B14" w:rsidRDefault="00B20B14" w:rsidP="00B20B14">
      <w:pPr>
        <w:pBdr>
          <w:top w:val="single" w:sz="4" w:space="1" w:color="auto"/>
        </w:pBdr>
        <w:spacing w:line="240" w:lineRule="auto"/>
        <w:rPr>
          <w:sz w:val="2"/>
          <w:szCs w:val="2"/>
        </w:rPr>
      </w:pPr>
    </w:p>
    <w:p w:rsidR="00B20B14" w:rsidRDefault="00B20B14" w:rsidP="00B20B14">
      <w:pPr>
        <w:spacing w:line="240" w:lineRule="auto"/>
        <w:rPr>
          <w:sz w:val="24"/>
          <w:szCs w:val="24"/>
        </w:rPr>
      </w:pPr>
    </w:p>
    <w:p w:rsidR="00B20B14" w:rsidRDefault="00B20B14" w:rsidP="00B20B14">
      <w:pPr>
        <w:pBdr>
          <w:top w:val="single" w:sz="4" w:space="1" w:color="auto"/>
        </w:pBdr>
        <w:spacing w:line="240" w:lineRule="auto"/>
        <w:rPr>
          <w:sz w:val="2"/>
          <w:szCs w:val="2"/>
        </w:rPr>
      </w:pPr>
    </w:p>
    <w:p w:rsidR="00B20B14" w:rsidRDefault="00B20B14" w:rsidP="00B20B14">
      <w:pPr>
        <w:spacing w:line="240" w:lineRule="auto"/>
        <w:rPr>
          <w:sz w:val="24"/>
          <w:szCs w:val="24"/>
        </w:rPr>
      </w:pPr>
    </w:p>
    <w:p w:rsidR="00B20B14" w:rsidRDefault="00B20B14" w:rsidP="00B20B14">
      <w:pPr>
        <w:pBdr>
          <w:top w:val="single" w:sz="4" w:space="1" w:color="auto"/>
        </w:pBdr>
        <w:spacing w:line="240" w:lineRule="auto"/>
        <w:rPr>
          <w:sz w:val="2"/>
          <w:szCs w:val="2"/>
        </w:rPr>
      </w:pPr>
    </w:p>
    <w:p w:rsidR="00B20B14" w:rsidRDefault="00B20B14" w:rsidP="00B20B14">
      <w:pPr>
        <w:spacing w:line="240" w:lineRule="auto"/>
        <w:rPr>
          <w:sz w:val="24"/>
          <w:szCs w:val="24"/>
        </w:rPr>
      </w:pPr>
    </w:p>
    <w:p w:rsidR="00B20B14" w:rsidRDefault="00B20B14" w:rsidP="00B20B14">
      <w:pPr>
        <w:pBdr>
          <w:top w:val="single" w:sz="4" w:space="1" w:color="auto"/>
        </w:pBdr>
        <w:spacing w:line="240" w:lineRule="auto"/>
        <w:rPr>
          <w:sz w:val="2"/>
          <w:szCs w:val="2"/>
        </w:rPr>
      </w:pPr>
    </w:p>
    <w:p w:rsidR="00B20B14" w:rsidRDefault="00B20B14" w:rsidP="00B20B14">
      <w:pPr>
        <w:pBdr>
          <w:top w:val="single" w:sz="4" w:space="1" w:color="auto"/>
        </w:pBdr>
        <w:spacing w:line="240" w:lineRule="auto"/>
        <w:rPr>
          <w:sz w:val="2"/>
          <w:szCs w:val="2"/>
        </w:rPr>
      </w:pPr>
    </w:p>
    <w:p w:rsidR="00B20B14" w:rsidRDefault="00B20B14" w:rsidP="00B20B14">
      <w:pPr>
        <w:spacing w:line="240" w:lineRule="auto"/>
        <w:ind w:hanging="1276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Примечание.</w:t>
      </w:r>
      <w:r>
        <w:rPr>
          <w:sz w:val="20"/>
          <w:szCs w:val="20"/>
        </w:rPr>
        <w:tab/>
        <w:t xml:space="preserve">Для физических лиц указываются: фамилия, имя, отчество </w:t>
      </w:r>
      <w:r>
        <w:rPr>
          <w:color w:val="FF0000"/>
          <w:sz w:val="20"/>
          <w:szCs w:val="20"/>
        </w:rPr>
        <w:t>(при наличии)</w:t>
      </w:r>
      <w:r>
        <w:rPr>
          <w:sz w:val="20"/>
          <w:szCs w:val="20"/>
        </w:rPr>
        <w:t>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B20B14" w:rsidRDefault="00B20B14" w:rsidP="00B20B14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B20B14" w:rsidRDefault="00B20B14" w:rsidP="00B20B14">
      <w:pPr>
        <w:spacing w:line="240" w:lineRule="auto"/>
        <w:rPr>
          <w:sz w:val="24"/>
          <w:szCs w:val="24"/>
        </w:rPr>
      </w:pPr>
    </w:p>
    <w:p w:rsidR="00B20B14" w:rsidRDefault="00B20B14" w:rsidP="00B20B1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Место нахождения жилого (нежилого) помещения:  </w:t>
      </w:r>
    </w:p>
    <w:p w:rsidR="00B20B14" w:rsidRDefault="00B20B14" w:rsidP="00B20B14">
      <w:pPr>
        <w:pBdr>
          <w:top w:val="single" w:sz="4" w:space="1" w:color="auto"/>
        </w:pBdr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(указывается полный адрес: субъект Российской Федерации,</w:t>
      </w:r>
    </w:p>
    <w:p w:rsidR="00B20B14" w:rsidRDefault="00B20B14" w:rsidP="00B20B14">
      <w:pPr>
        <w:spacing w:line="240" w:lineRule="auto"/>
        <w:rPr>
          <w:sz w:val="24"/>
          <w:szCs w:val="24"/>
        </w:rPr>
      </w:pPr>
    </w:p>
    <w:p w:rsidR="00B20B14" w:rsidRDefault="00B20B14" w:rsidP="00B20B14">
      <w:pPr>
        <w:pBdr>
          <w:top w:val="single" w:sz="4" w:space="1" w:color="auto"/>
        </w:pBdr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муниципальное образование, поселение, улица, дом, корпус, строение,</w:t>
      </w:r>
    </w:p>
    <w:p w:rsidR="00B20B14" w:rsidRDefault="00B20B14" w:rsidP="00B20B14">
      <w:pPr>
        <w:spacing w:line="240" w:lineRule="auto"/>
        <w:rPr>
          <w:sz w:val="24"/>
          <w:szCs w:val="24"/>
        </w:rPr>
      </w:pPr>
    </w:p>
    <w:p w:rsidR="00B20B14" w:rsidRDefault="00B20B14" w:rsidP="00B20B14">
      <w:pPr>
        <w:pBdr>
          <w:top w:val="single" w:sz="4" w:space="1" w:color="auto"/>
        </w:pBdr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квартира (комната), подъезд, этаж)</w:t>
      </w:r>
    </w:p>
    <w:p w:rsidR="00B20B14" w:rsidRDefault="00B20B14" w:rsidP="00B20B14">
      <w:pPr>
        <w:pBdr>
          <w:top w:val="single" w:sz="4" w:space="1" w:color="auto"/>
        </w:pBdr>
        <w:spacing w:line="240" w:lineRule="auto"/>
        <w:rPr>
          <w:sz w:val="16"/>
          <w:szCs w:val="16"/>
        </w:rPr>
      </w:pPr>
    </w:p>
    <w:p w:rsidR="00B20B14" w:rsidRDefault="00B20B14" w:rsidP="00B20B14">
      <w:pPr>
        <w:pBdr>
          <w:top w:val="single" w:sz="4" w:space="1" w:color="auto"/>
        </w:pBd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Собственник(и) жилого (нежилого) помещения:  </w:t>
      </w:r>
    </w:p>
    <w:p w:rsidR="00B20B14" w:rsidRDefault="00B20B14" w:rsidP="00B20B14">
      <w:pPr>
        <w:pBdr>
          <w:top w:val="single" w:sz="4" w:space="1" w:color="auto"/>
        </w:pBdr>
        <w:spacing w:line="240" w:lineRule="auto"/>
        <w:rPr>
          <w:sz w:val="2"/>
          <w:szCs w:val="2"/>
        </w:rPr>
      </w:pPr>
    </w:p>
    <w:p w:rsidR="00B20B14" w:rsidRDefault="00B20B14" w:rsidP="00B20B14">
      <w:pPr>
        <w:spacing w:line="240" w:lineRule="auto"/>
        <w:rPr>
          <w:sz w:val="24"/>
          <w:szCs w:val="24"/>
        </w:rPr>
      </w:pPr>
    </w:p>
    <w:p w:rsidR="00B20B14" w:rsidRDefault="00B20B14" w:rsidP="00B20B14">
      <w:pPr>
        <w:pBdr>
          <w:top w:val="single" w:sz="4" w:space="1" w:color="auto"/>
        </w:pBdr>
        <w:spacing w:line="240" w:lineRule="auto"/>
        <w:rPr>
          <w:sz w:val="2"/>
          <w:szCs w:val="2"/>
        </w:rPr>
      </w:pPr>
    </w:p>
    <w:p w:rsidR="00B20B14" w:rsidRDefault="00B20B14" w:rsidP="00B20B14">
      <w:pPr>
        <w:spacing w:line="240" w:lineRule="auto"/>
        <w:rPr>
          <w:sz w:val="24"/>
          <w:szCs w:val="24"/>
        </w:rPr>
      </w:pPr>
    </w:p>
    <w:p w:rsidR="00B20B14" w:rsidRDefault="00B20B14" w:rsidP="00B20B14">
      <w:pPr>
        <w:pBdr>
          <w:top w:val="single" w:sz="4" w:space="1" w:color="auto"/>
        </w:pBdr>
        <w:spacing w:line="240" w:lineRule="auto"/>
        <w:rPr>
          <w:sz w:val="2"/>
          <w:szCs w:val="2"/>
        </w:rPr>
      </w:pPr>
    </w:p>
    <w:p w:rsidR="00B20B14" w:rsidRDefault="00B20B14" w:rsidP="00B20B14">
      <w:pPr>
        <w:spacing w:line="240" w:lineRule="auto"/>
        <w:ind w:firstLine="567"/>
        <w:rPr>
          <w:sz w:val="24"/>
          <w:szCs w:val="24"/>
        </w:rPr>
      </w:pPr>
    </w:p>
    <w:p w:rsidR="00B20B14" w:rsidRDefault="00B20B14" w:rsidP="00B20B1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Прошу разрешить  </w:t>
      </w:r>
    </w:p>
    <w:p w:rsidR="00B20B14" w:rsidRDefault="00B20B14" w:rsidP="00B20B14">
      <w:pPr>
        <w:pBdr>
          <w:top w:val="single" w:sz="4" w:space="1" w:color="auto"/>
        </w:pBdr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(перевод жилого помещения в нежилое, нежилого помещения в жилое и переустройство, перепланировку, переустройство и перепланировку – нужное указать)</w:t>
      </w:r>
    </w:p>
    <w:p w:rsidR="00B20B14" w:rsidRDefault="00B20B14" w:rsidP="00B20B14">
      <w:pPr>
        <w:pBdr>
          <w:top w:val="single" w:sz="4" w:space="1" w:color="auto"/>
        </w:pBdr>
        <w:spacing w:line="240" w:lineRule="auto"/>
        <w:jc w:val="center"/>
        <w:rPr>
          <w:sz w:val="16"/>
          <w:szCs w:val="16"/>
        </w:rPr>
      </w:pPr>
    </w:p>
    <w:p w:rsidR="00B20B14" w:rsidRDefault="00B20B14" w:rsidP="00B20B14">
      <w:pPr>
        <w:pBdr>
          <w:top w:val="single" w:sz="4" w:space="1" w:color="auto"/>
        </w:pBdr>
        <w:spacing w:line="240" w:lineRule="auto"/>
        <w:rPr>
          <w:sz w:val="24"/>
          <w:szCs w:val="24"/>
        </w:rPr>
      </w:pPr>
    </w:p>
    <w:p w:rsidR="00B20B14" w:rsidRDefault="00B20B14" w:rsidP="00B20B1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жилого (нежилого) помещения, занимаемого на основании  </w:t>
      </w:r>
    </w:p>
    <w:p w:rsidR="00B20B14" w:rsidRDefault="00B20B14" w:rsidP="00B20B14">
      <w:pPr>
        <w:pBdr>
          <w:top w:val="single" w:sz="4" w:space="1" w:color="auto"/>
        </w:pBdr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(права собственности, договора найма,</w:t>
      </w:r>
    </w:p>
    <w:p w:rsidR="00B20B14" w:rsidRDefault="00B20B14" w:rsidP="00B20B14">
      <w:pPr>
        <w:tabs>
          <w:tab w:val="left" w:pos="983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B20B14" w:rsidRDefault="00B20B14" w:rsidP="00B20B14">
      <w:pPr>
        <w:pBdr>
          <w:top w:val="single" w:sz="4" w:space="1" w:color="auto"/>
        </w:pBdr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договора аренды – нужное указать)</w:t>
      </w:r>
    </w:p>
    <w:p w:rsidR="00B20B14" w:rsidRDefault="00B20B14" w:rsidP="00B20B14">
      <w:pPr>
        <w:spacing w:line="240" w:lineRule="auto"/>
        <w:jc w:val="both"/>
        <w:rPr>
          <w:sz w:val="24"/>
          <w:szCs w:val="24"/>
        </w:rPr>
      </w:pPr>
    </w:p>
    <w:p w:rsidR="00B20B14" w:rsidRDefault="00B20B14" w:rsidP="00B20B1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согласно прилагаемому проекту (проектной документации) переустройства и (или) перепланировки жилого помещения.</w:t>
      </w:r>
    </w:p>
    <w:p w:rsidR="00B20B14" w:rsidRDefault="00B20B14" w:rsidP="00B20B14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B20B14" w:rsidRDefault="00B20B14" w:rsidP="00B20B14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Документы, необходимые для предоставления муниципальной услуги, прилагаются.</w:t>
      </w:r>
    </w:p>
    <w:p w:rsidR="00B20B14" w:rsidRDefault="00B20B14" w:rsidP="00B20B14">
      <w:pPr>
        <w:spacing w:line="240" w:lineRule="auto"/>
        <w:rPr>
          <w:sz w:val="24"/>
          <w:szCs w:val="24"/>
        </w:rPr>
      </w:pPr>
    </w:p>
    <w:p w:rsidR="00B20B14" w:rsidRDefault="00B20B14" w:rsidP="00B20B1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Подписи лиц, подавших заявление:</w:t>
      </w:r>
    </w:p>
    <w:p w:rsidR="00B20B14" w:rsidRDefault="00B20B14" w:rsidP="00B20B14">
      <w:pPr>
        <w:spacing w:line="240" w:lineRule="auto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B20B14" w:rsidTr="00B20B14">
        <w:tc>
          <w:tcPr>
            <w:tcW w:w="170" w:type="dxa"/>
            <w:vAlign w:val="bottom"/>
            <w:hideMark/>
          </w:tcPr>
          <w:p w:rsidR="00B20B14" w:rsidRDefault="00B20B1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0B14" w:rsidRDefault="00B20B1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  <w:hideMark/>
          </w:tcPr>
          <w:p w:rsidR="00B20B14" w:rsidRDefault="00B20B1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0B14" w:rsidRDefault="00B20B1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  <w:hideMark/>
          </w:tcPr>
          <w:p w:rsidR="00B20B14" w:rsidRDefault="00B20B14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0B14" w:rsidRDefault="00B20B1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bottom"/>
            <w:hideMark/>
          </w:tcPr>
          <w:p w:rsidR="00B20B14" w:rsidRDefault="00B20B1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0B14" w:rsidRDefault="00B20B1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B20B14" w:rsidRDefault="00B20B1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0B14" w:rsidRDefault="00B20B1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20B14" w:rsidTr="00B20B14">
        <w:tc>
          <w:tcPr>
            <w:tcW w:w="170" w:type="dxa"/>
            <w:vAlign w:val="bottom"/>
          </w:tcPr>
          <w:p w:rsidR="00B20B14" w:rsidRDefault="00B20B14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B20B14" w:rsidRDefault="00B20B14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:rsidR="00B20B14" w:rsidRDefault="00B20B14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  <w:hideMark/>
          </w:tcPr>
          <w:p w:rsidR="00B20B14" w:rsidRDefault="00B20B14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(дата)</w:t>
            </w:r>
          </w:p>
        </w:tc>
        <w:tc>
          <w:tcPr>
            <w:tcW w:w="567" w:type="dxa"/>
            <w:vAlign w:val="bottom"/>
          </w:tcPr>
          <w:p w:rsidR="00B20B14" w:rsidRDefault="00B20B14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:rsidR="00B20B14" w:rsidRDefault="00B20B14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B20B14" w:rsidRDefault="00B20B14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964" w:type="dxa"/>
            <w:vAlign w:val="bottom"/>
            <w:hideMark/>
          </w:tcPr>
          <w:p w:rsidR="00B20B14" w:rsidRDefault="00B20B14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 заявителя)</w:t>
            </w:r>
          </w:p>
        </w:tc>
        <w:tc>
          <w:tcPr>
            <w:tcW w:w="283" w:type="dxa"/>
            <w:vAlign w:val="bottom"/>
          </w:tcPr>
          <w:p w:rsidR="00B20B14" w:rsidRDefault="00B20B14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140" w:type="dxa"/>
            <w:vAlign w:val="bottom"/>
            <w:hideMark/>
          </w:tcPr>
          <w:p w:rsidR="00B20B14" w:rsidRDefault="00B20B14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 заявителя)</w:t>
            </w:r>
          </w:p>
        </w:tc>
      </w:tr>
    </w:tbl>
    <w:p w:rsidR="00B20B14" w:rsidRDefault="00B20B14" w:rsidP="00B20B14">
      <w:pPr>
        <w:spacing w:line="240" w:lineRule="auto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B20B14" w:rsidTr="00B20B14">
        <w:tc>
          <w:tcPr>
            <w:tcW w:w="170" w:type="dxa"/>
            <w:vAlign w:val="bottom"/>
            <w:hideMark/>
          </w:tcPr>
          <w:p w:rsidR="00B20B14" w:rsidRDefault="00B20B1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0B14" w:rsidRDefault="00B20B1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  <w:hideMark/>
          </w:tcPr>
          <w:p w:rsidR="00B20B14" w:rsidRDefault="00B20B1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0B14" w:rsidRDefault="00B20B1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  <w:hideMark/>
          </w:tcPr>
          <w:p w:rsidR="00B20B14" w:rsidRDefault="00B20B14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0B14" w:rsidRDefault="00B20B1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bottom"/>
            <w:hideMark/>
          </w:tcPr>
          <w:p w:rsidR="00B20B14" w:rsidRDefault="00B20B1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0B14" w:rsidRDefault="00B20B1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B20B14" w:rsidRDefault="00B20B1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0B14" w:rsidRDefault="00B20B1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20B14" w:rsidTr="00B20B14">
        <w:tc>
          <w:tcPr>
            <w:tcW w:w="170" w:type="dxa"/>
            <w:vAlign w:val="bottom"/>
          </w:tcPr>
          <w:p w:rsidR="00B20B14" w:rsidRDefault="00B20B14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B20B14" w:rsidRDefault="00B20B14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:rsidR="00B20B14" w:rsidRDefault="00B20B14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  <w:hideMark/>
          </w:tcPr>
          <w:p w:rsidR="00B20B14" w:rsidRDefault="00B20B14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(дата)</w:t>
            </w:r>
          </w:p>
        </w:tc>
        <w:tc>
          <w:tcPr>
            <w:tcW w:w="567" w:type="dxa"/>
            <w:vAlign w:val="bottom"/>
          </w:tcPr>
          <w:p w:rsidR="00B20B14" w:rsidRDefault="00B20B14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:rsidR="00B20B14" w:rsidRDefault="00B20B14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B20B14" w:rsidRDefault="00B20B14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964" w:type="dxa"/>
            <w:vAlign w:val="bottom"/>
            <w:hideMark/>
          </w:tcPr>
          <w:p w:rsidR="00B20B14" w:rsidRDefault="00B20B14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 заявителя)</w:t>
            </w:r>
          </w:p>
        </w:tc>
        <w:tc>
          <w:tcPr>
            <w:tcW w:w="283" w:type="dxa"/>
            <w:vAlign w:val="bottom"/>
          </w:tcPr>
          <w:p w:rsidR="00B20B14" w:rsidRDefault="00B20B14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140" w:type="dxa"/>
            <w:vAlign w:val="bottom"/>
            <w:hideMark/>
          </w:tcPr>
          <w:p w:rsidR="00B20B14" w:rsidRDefault="00B20B14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 заявителя)</w:t>
            </w:r>
          </w:p>
        </w:tc>
      </w:tr>
    </w:tbl>
    <w:p w:rsidR="00B20B14" w:rsidRDefault="00B20B14" w:rsidP="00B20B14">
      <w:pPr>
        <w:spacing w:line="240" w:lineRule="auto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B20B14" w:rsidTr="00B20B14">
        <w:tc>
          <w:tcPr>
            <w:tcW w:w="170" w:type="dxa"/>
            <w:vAlign w:val="bottom"/>
            <w:hideMark/>
          </w:tcPr>
          <w:p w:rsidR="00B20B14" w:rsidRDefault="00B20B1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0B14" w:rsidRDefault="00B20B1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  <w:hideMark/>
          </w:tcPr>
          <w:p w:rsidR="00B20B14" w:rsidRDefault="00B20B1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0B14" w:rsidRDefault="00B20B1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  <w:hideMark/>
          </w:tcPr>
          <w:p w:rsidR="00B20B14" w:rsidRDefault="00B20B14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0B14" w:rsidRDefault="00B20B1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bottom"/>
            <w:hideMark/>
          </w:tcPr>
          <w:p w:rsidR="00B20B14" w:rsidRDefault="00B20B1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0B14" w:rsidRDefault="00B20B1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B20B14" w:rsidRDefault="00B20B1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0B14" w:rsidRDefault="00B20B1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20B14" w:rsidTr="00B20B14">
        <w:trPr>
          <w:trHeight w:val="70"/>
        </w:trPr>
        <w:tc>
          <w:tcPr>
            <w:tcW w:w="170" w:type="dxa"/>
            <w:vAlign w:val="bottom"/>
          </w:tcPr>
          <w:p w:rsidR="00B20B14" w:rsidRDefault="00B20B14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B20B14" w:rsidRDefault="00B20B14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:rsidR="00B20B14" w:rsidRDefault="00B20B14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  <w:hideMark/>
          </w:tcPr>
          <w:p w:rsidR="00B20B14" w:rsidRDefault="00B20B14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(дата)</w:t>
            </w:r>
          </w:p>
        </w:tc>
        <w:tc>
          <w:tcPr>
            <w:tcW w:w="567" w:type="dxa"/>
            <w:vAlign w:val="bottom"/>
          </w:tcPr>
          <w:p w:rsidR="00B20B14" w:rsidRDefault="00B20B14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:rsidR="00B20B14" w:rsidRDefault="00B20B14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B20B14" w:rsidRDefault="00B20B14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964" w:type="dxa"/>
            <w:vAlign w:val="bottom"/>
            <w:hideMark/>
          </w:tcPr>
          <w:p w:rsidR="00B20B14" w:rsidRDefault="00B20B14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 заявителя)</w:t>
            </w:r>
          </w:p>
        </w:tc>
        <w:tc>
          <w:tcPr>
            <w:tcW w:w="283" w:type="dxa"/>
            <w:vAlign w:val="bottom"/>
          </w:tcPr>
          <w:p w:rsidR="00B20B14" w:rsidRDefault="00B20B14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140" w:type="dxa"/>
            <w:vAlign w:val="bottom"/>
            <w:hideMark/>
          </w:tcPr>
          <w:p w:rsidR="00B20B14" w:rsidRDefault="00B20B14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 заявителя)</w:t>
            </w:r>
          </w:p>
        </w:tc>
      </w:tr>
    </w:tbl>
    <w:p w:rsidR="00B2222E" w:rsidRDefault="00B2222E">
      <w:bookmarkStart w:id="0" w:name="_GoBack"/>
      <w:bookmarkEnd w:id="0"/>
    </w:p>
    <w:sectPr w:rsidR="00B22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98C"/>
    <w:rsid w:val="00B20B14"/>
    <w:rsid w:val="00B2222E"/>
    <w:rsid w:val="00B6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1BC9CC-14D1-4F00-9CD2-25BC34937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B14"/>
    <w:pPr>
      <w:spacing w:after="0" w:line="36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5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2024-01-30T10:06:00Z</dcterms:created>
  <dcterms:modified xsi:type="dcterms:W3CDTF">2024-01-30T10:06:00Z</dcterms:modified>
</cp:coreProperties>
</file>