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87" w:rsidRDefault="00DD7387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0AA" w:rsidRPr="00FC3D7F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D7F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9640AA" w:rsidRPr="00FC3D7F">
        <w:rPr>
          <w:rFonts w:ascii="Times New Roman" w:hAnsi="Times New Roman" w:cs="Times New Roman"/>
          <w:b/>
          <w:sz w:val="32"/>
          <w:szCs w:val="32"/>
        </w:rPr>
        <w:t xml:space="preserve"> о доходах, расходах,</w:t>
      </w:r>
    </w:p>
    <w:p w:rsidR="009640AA" w:rsidRPr="00FC3D7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3D7F">
        <w:rPr>
          <w:rFonts w:ascii="Times New Roman" w:hAnsi="Times New Roman" w:cs="Times New Roman"/>
          <w:b/>
          <w:sz w:val="32"/>
          <w:szCs w:val="32"/>
        </w:rPr>
        <w:t xml:space="preserve">об имуществе за период с </w:t>
      </w:r>
      <w:r w:rsidR="007B0E2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C3D7F">
        <w:rPr>
          <w:rFonts w:ascii="Times New Roman" w:hAnsi="Times New Roman" w:cs="Times New Roman"/>
          <w:b/>
          <w:sz w:val="32"/>
          <w:szCs w:val="32"/>
        </w:rPr>
        <w:t>1 января 20</w:t>
      </w:r>
      <w:r w:rsidR="00A71B42">
        <w:rPr>
          <w:rFonts w:ascii="Times New Roman" w:hAnsi="Times New Roman" w:cs="Times New Roman"/>
          <w:b/>
          <w:sz w:val="32"/>
          <w:szCs w:val="32"/>
        </w:rPr>
        <w:t>2</w:t>
      </w:r>
      <w:r w:rsidR="00834FE2">
        <w:rPr>
          <w:rFonts w:ascii="Times New Roman" w:hAnsi="Times New Roman" w:cs="Times New Roman"/>
          <w:b/>
          <w:sz w:val="32"/>
          <w:szCs w:val="32"/>
        </w:rPr>
        <w:t>1</w:t>
      </w:r>
      <w:r w:rsidRPr="00FC3D7F"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A71B42">
        <w:rPr>
          <w:rFonts w:ascii="Times New Roman" w:hAnsi="Times New Roman" w:cs="Times New Roman"/>
          <w:b/>
          <w:sz w:val="32"/>
          <w:szCs w:val="32"/>
        </w:rPr>
        <w:t>2</w:t>
      </w:r>
      <w:r w:rsidR="00834FE2">
        <w:rPr>
          <w:rFonts w:ascii="Times New Roman" w:hAnsi="Times New Roman" w:cs="Times New Roman"/>
          <w:b/>
          <w:sz w:val="32"/>
          <w:szCs w:val="32"/>
        </w:rPr>
        <w:t>1</w:t>
      </w:r>
      <w:r w:rsidR="00742B9F" w:rsidRPr="00FC3D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D7F">
        <w:rPr>
          <w:rFonts w:ascii="Times New Roman" w:hAnsi="Times New Roman" w:cs="Times New Roman"/>
          <w:b/>
          <w:sz w:val="32"/>
          <w:szCs w:val="32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7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1418"/>
        <w:gridCol w:w="1134"/>
        <w:gridCol w:w="1418"/>
        <w:gridCol w:w="992"/>
        <w:gridCol w:w="992"/>
        <w:gridCol w:w="1135"/>
        <w:gridCol w:w="1134"/>
        <w:gridCol w:w="993"/>
        <w:gridCol w:w="1417"/>
        <w:gridCol w:w="1133"/>
        <w:gridCol w:w="1844"/>
      </w:tblGrid>
      <w:tr w:rsidR="00742B9F" w:rsidRPr="00742B9F" w:rsidTr="00363B8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Транспорт</w:t>
            </w:r>
            <w:r w:rsidR="00FC3D7F">
              <w:rPr>
                <w:rFonts w:ascii="Times New Roman" w:hAnsi="Times New Roman" w:cs="Times New Roman"/>
              </w:rPr>
              <w:t>-</w:t>
            </w:r>
          </w:p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D7F">
              <w:rPr>
                <w:rFonts w:ascii="Times New Roman" w:hAnsi="Times New Roman" w:cs="Times New Roman"/>
              </w:rPr>
              <w:t>ные</w:t>
            </w:r>
            <w:proofErr w:type="spellEnd"/>
            <w:r w:rsidRPr="00FC3D7F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FC3D7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C3D7F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42B9F" w:rsidRPr="00742B9F" w:rsidTr="00363B8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 w:rsidP="00473B84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E5737" w:rsidRPr="00E651A8" w:rsidTr="00BF79C7">
        <w:trPr>
          <w:trHeight w:val="444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5F5FDF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Абакумов Юрий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E5737" w:rsidP="00E651A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5F5FDF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</w:t>
            </w:r>
            <w:proofErr w:type="spellStart"/>
            <w:r w:rsidR="005F5FDF">
              <w:rPr>
                <w:rFonts w:ascii="Times New Roman" w:hAnsi="Times New Roman" w:cs="Times New Roman"/>
                <w:sz w:val="20"/>
                <w:szCs w:val="20"/>
              </w:rPr>
              <w:t>Вышнедеревенского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Льговского района Курской области,</w:t>
            </w:r>
          </w:p>
          <w:p w:rsidR="002E5737" w:rsidRPr="00E651A8" w:rsidRDefault="005F5FDF" w:rsidP="00E651A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МБОУ»Верхнедеревенская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Льговского района Курской области-учитель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FC3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48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FC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63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E5737" w:rsidP="00363B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подано уведомлени</w:t>
            </w:r>
            <w:r w:rsidR="00363B8A" w:rsidRPr="00E65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2E5737" w:rsidRPr="00E651A8" w:rsidRDefault="002E5737" w:rsidP="00BF79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363B8A" w:rsidRPr="00E651A8" w:rsidTr="00363B8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42490" w:rsidRDefault="00206178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3B8A" w:rsidRPr="00E42490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363B8A" w:rsidRPr="00E42490" w:rsidRDefault="00363B8A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BF79C7" w:rsidRDefault="00BF79C7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630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E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363B8A" w:rsidP="00E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8A" w:rsidRPr="00E651A8" w:rsidRDefault="002D707B" w:rsidP="00E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363B8A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сделок, </w:t>
            </w:r>
            <w:r w:rsidRPr="00E6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</w:t>
            </w:r>
          </w:p>
          <w:p w:rsidR="00363B8A" w:rsidRPr="00E651A8" w:rsidRDefault="00363B8A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  <w:p w:rsidR="00363B8A" w:rsidRPr="00E651A8" w:rsidRDefault="00363B8A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Pr="00E651A8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0AA" w:rsidRPr="00E651A8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651A8">
        <w:rPr>
          <w:rFonts w:ascii="Calibri" w:hAnsi="Calibri" w:cs="Calibri"/>
          <w:sz w:val="24"/>
          <w:szCs w:val="24"/>
        </w:rPr>
        <w:t>--------------------------------</w:t>
      </w:r>
    </w:p>
    <w:p w:rsidR="007B0E2D" w:rsidRPr="00E651A8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E651A8">
        <w:rPr>
          <w:rFonts w:ascii="Times New Roman" w:hAnsi="Times New Roman" w:cs="Times New Roman"/>
          <w:sz w:val="24"/>
          <w:szCs w:val="24"/>
        </w:rPr>
        <w:t>&lt;</w:t>
      </w:r>
      <w:r w:rsidR="00403910" w:rsidRPr="00E651A8">
        <w:rPr>
          <w:rFonts w:ascii="Times New Roman" w:hAnsi="Times New Roman" w:cs="Times New Roman"/>
          <w:sz w:val="24"/>
          <w:szCs w:val="24"/>
        </w:rPr>
        <w:t>1</w:t>
      </w:r>
      <w:r w:rsidRPr="00E651A8">
        <w:rPr>
          <w:rFonts w:ascii="Times New Roman" w:hAnsi="Times New Roman" w:cs="Times New Roman"/>
          <w:sz w:val="24"/>
          <w:szCs w:val="24"/>
        </w:rPr>
        <w:t xml:space="preserve">&gt; Сведения указываются, если сумма сделки превышает общий доход лица, замещающего </w:t>
      </w:r>
      <w:r w:rsidR="00403910" w:rsidRPr="00E651A8">
        <w:rPr>
          <w:rFonts w:ascii="Times New Roman" w:hAnsi="Times New Roman" w:cs="Times New Roman"/>
          <w:sz w:val="24"/>
          <w:szCs w:val="24"/>
        </w:rPr>
        <w:t>муниципальную</w:t>
      </w:r>
      <w:r w:rsidRPr="00E651A8">
        <w:rPr>
          <w:rFonts w:ascii="Times New Roman" w:hAnsi="Times New Roman" w:cs="Times New Roman"/>
          <w:sz w:val="24"/>
          <w:szCs w:val="24"/>
        </w:rPr>
        <w:t xml:space="preserve"> должность и его супруги (супруга) за три последних года, предшествующих совершению сделки.</w:t>
      </w:r>
    </w:p>
    <w:p w:rsidR="00370860" w:rsidRPr="00E651A8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860" w:rsidRPr="00E651A8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56C" w:rsidRDefault="0099156C" w:rsidP="0099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56C" w:rsidRDefault="0099156C" w:rsidP="0099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3D7F" w:rsidRDefault="00FC3D7F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C7" w:rsidRDefault="00BF79C7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C7" w:rsidRPr="00E651A8" w:rsidRDefault="00BF79C7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5F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FDF" w:rsidRDefault="005F5FDF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DF5F3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DF5F3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1842"/>
        <w:gridCol w:w="991"/>
        <w:gridCol w:w="1418"/>
        <w:gridCol w:w="992"/>
        <w:gridCol w:w="851"/>
        <w:gridCol w:w="1134"/>
        <w:gridCol w:w="992"/>
        <w:gridCol w:w="1277"/>
        <w:gridCol w:w="1133"/>
        <w:gridCol w:w="1276"/>
        <w:gridCol w:w="1985"/>
      </w:tblGrid>
      <w:tr w:rsidR="00BF79C7" w:rsidTr="00B7031C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</w:p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F79C7" w:rsidTr="00B7031C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9C7" w:rsidTr="00B7031C">
        <w:trPr>
          <w:trHeight w:val="43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5F5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Асеева 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 w:rsidP="005F5FD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5F5FDF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</w:t>
            </w:r>
            <w:proofErr w:type="spellStart"/>
            <w:r w:rsidR="005F5FDF">
              <w:rPr>
                <w:rFonts w:ascii="Times New Roman" w:hAnsi="Times New Roman" w:cs="Times New Roman"/>
                <w:sz w:val="20"/>
                <w:szCs w:val="20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Льговского района Курской области, </w:t>
            </w:r>
            <w:r w:rsidR="005F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B48">
              <w:rPr>
                <w:rFonts w:ascii="Times New Roman" w:hAnsi="Times New Roman" w:cs="Times New Roman"/>
                <w:sz w:val="20"/>
                <w:szCs w:val="20"/>
              </w:rPr>
              <w:t>КФХ-фермер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 статьи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  <w:p w:rsidR="00B7031C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1C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1C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31C" w:rsidTr="00B7031C">
        <w:trPr>
          <w:trHeight w:val="43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EB4B48" w:rsidP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B7031C" w:rsidTr="00B7031C">
        <w:trPr>
          <w:trHeight w:val="43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206178" w:rsidP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7031C">
              <w:rPr>
                <w:rFonts w:ascii="Times New Roman" w:hAnsi="Times New Roman" w:cs="Times New Roman"/>
                <w:sz w:val="20"/>
                <w:szCs w:val="20"/>
              </w:rPr>
              <w:t>есовершеннолетний 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BF79C7" w:rsidRDefault="00BF79C7" w:rsidP="00BF79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Start w:id="2" w:name="_MON_1710928889"/>
    <w:bookmarkEnd w:id="2"/>
    <w:p w:rsidR="00873BA9" w:rsidRPr="00FC3D7F" w:rsidRDefault="00EB4B48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83">
        <w:rPr>
          <w:rFonts w:ascii="Times New Roman" w:hAnsi="Times New Roman" w:cs="Times New Roman"/>
          <w:b/>
          <w:sz w:val="32"/>
          <w:szCs w:val="32"/>
        </w:rPr>
        <w:object w:dxaOrig="15387" w:dyaOrig="7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69.5pt;height:383.25pt" o:ole="">
            <v:imagedata r:id="rId6" o:title=""/>
          </v:shape>
          <o:OLEObject Type="Embed" ProgID="Word.Document.12" ShapeID="_x0000_i1038" DrawAspect="Content" ObjectID="_1710930404" r:id="rId7"/>
        </w:object>
      </w:r>
    </w:p>
    <w:tbl>
      <w:tblPr>
        <w:tblW w:w="1537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1842"/>
        <w:gridCol w:w="850"/>
        <w:gridCol w:w="1418"/>
        <w:gridCol w:w="992"/>
        <w:gridCol w:w="992"/>
        <w:gridCol w:w="1135"/>
        <w:gridCol w:w="1134"/>
        <w:gridCol w:w="993"/>
        <w:gridCol w:w="1417"/>
        <w:gridCol w:w="1418"/>
        <w:gridCol w:w="1559"/>
      </w:tblGrid>
      <w:tr w:rsidR="00873BA9" w:rsidRPr="00742B9F" w:rsidTr="007B0E2D">
        <w:trPr>
          <w:trHeight w:val="44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Default="00206178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EB4B48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873BA9" w:rsidRPr="00742B9F" w:rsidTr="007B0E2D"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BA9" w:rsidRDefault="00873BA9" w:rsidP="00873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73BA9" w:rsidRPr="00895592" w:rsidRDefault="00873BA9" w:rsidP="00873B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5592"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73BA9" w:rsidRPr="00895592" w:rsidRDefault="00873BA9" w:rsidP="0087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A77331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A77331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1702"/>
        <w:gridCol w:w="850"/>
        <w:gridCol w:w="1561"/>
        <w:gridCol w:w="992"/>
        <w:gridCol w:w="992"/>
        <w:gridCol w:w="1135"/>
        <w:gridCol w:w="1134"/>
        <w:gridCol w:w="993"/>
        <w:gridCol w:w="1418"/>
        <w:gridCol w:w="1133"/>
        <w:gridCol w:w="1845"/>
      </w:tblGrid>
      <w:tr w:rsidR="004B5608" w:rsidTr="004B5608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206178" w:rsidP="00206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B5608">
              <w:rPr>
                <w:rFonts w:ascii="Times New Roman" w:hAnsi="Times New Roman" w:cs="Times New Roman"/>
              </w:rPr>
              <w:t>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B5608" w:rsidTr="004B5608">
        <w:trPr>
          <w:trHeight w:val="1636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608" w:rsidTr="004B5608">
        <w:trPr>
          <w:trHeight w:val="377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Default="00EB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Рогова Наталья Петровна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4B5608" w:rsidRDefault="004B5608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B4B48">
              <w:rPr>
                <w:rFonts w:ascii="Times New Roman" w:hAnsi="Times New Roman" w:cs="Times New Roman"/>
                <w:sz w:val="20"/>
                <w:szCs w:val="20"/>
              </w:rPr>
              <w:t xml:space="preserve">обрания депутатов </w:t>
            </w:r>
            <w:proofErr w:type="spellStart"/>
            <w:r w:rsidR="00EB4B48">
              <w:rPr>
                <w:rFonts w:ascii="Times New Roman" w:hAnsi="Times New Roman" w:cs="Times New Roman"/>
                <w:sz w:val="20"/>
                <w:szCs w:val="20"/>
              </w:rPr>
              <w:t>Вышнедеревенского</w:t>
            </w:r>
            <w:proofErr w:type="spellEnd"/>
            <w:r w:rsidR="00EB4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Льговского района Курской области, </w:t>
            </w:r>
            <w:r w:rsidR="00EB4B4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EB4B48">
              <w:rPr>
                <w:rFonts w:ascii="Times New Roman" w:hAnsi="Times New Roman" w:cs="Times New Roman"/>
                <w:sz w:val="20"/>
                <w:szCs w:val="20"/>
              </w:rPr>
              <w:t>Кромбыковская</w:t>
            </w:r>
            <w:proofErr w:type="spellEnd"/>
            <w:r w:rsidR="00EB4B48"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Советского Союза </w:t>
            </w:r>
            <w:proofErr w:type="spellStart"/>
            <w:r w:rsidR="00EB4B48">
              <w:rPr>
                <w:rFonts w:ascii="Times New Roman" w:hAnsi="Times New Roman" w:cs="Times New Roman"/>
                <w:sz w:val="20"/>
                <w:szCs w:val="20"/>
              </w:rPr>
              <w:t>Г.И.Гурьева</w:t>
            </w:r>
            <w:proofErr w:type="spellEnd"/>
            <w:r w:rsidR="00565158">
              <w:rPr>
                <w:rFonts w:ascii="Times New Roman" w:hAnsi="Times New Roman" w:cs="Times New Roman"/>
                <w:sz w:val="20"/>
                <w:szCs w:val="20"/>
              </w:rPr>
              <w:t>-учитель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4B5608" w:rsidTr="00565158">
        <w:trPr>
          <w:trHeight w:val="377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B5608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Pr="003F7555" w:rsidRDefault="003F7555" w:rsidP="003F7555">
            <w:pPr>
              <w:tabs>
                <w:tab w:val="left" w:pos="5115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3F7555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Pr="003F7555" w:rsidRDefault="004B5608" w:rsidP="003F7555">
            <w:pPr>
              <w:spacing w:line="256" w:lineRule="auto"/>
              <w:jc w:val="center"/>
              <w:rPr>
                <w:b/>
              </w:rPr>
            </w:pPr>
            <w:r w:rsidRPr="003F7555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565158" w:rsidTr="004B5608">
        <w:trPr>
          <w:trHeight w:val="377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tabs>
                <w:tab w:val="left" w:pos="5115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Pr="003F7555" w:rsidRDefault="0056515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158" w:rsidRDefault="00565158" w:rsidP="005651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565158" w:rsidRDefault="00565158" w:rsidP="005651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565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6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7"/>
        <w:gridCol w:w="1701"/>
        <w:gridCol w:w="1134"/>
        <w:gridCol w:w="1418"/>
        <w:gridCol w:w="992"/>
        <w:gridCol w:w="992"/>
        <w:gridCol w:w="1135"/>
        <w:gridCol w:w="1134"/>
        <w:gridCol w:w="993"/>
        <w:gridCol w:w="1417"/>
        <w:gridCol w:w="1133"/>
        <w:gridCol w:w="1844"/>
      </w:tblGrid>
      <w:tr w:rsidR="008610EE" w:rsidTr="008610EE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610EE" w:rsidTr="008610EE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0EE" w:rsidTr="008610E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Скоков Александр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8610EE" w:rsidRDefault="005651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Вышнедеревенского</w:t>
            </w:r>
            <w:proofErr w:type="spellEnd"/>
            <w:r w:rsidR="008610E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Льговского района Курской области,</w:t>
            </w:r>
          </w:p>
          <w:p w:rsidR="008610EE" w:rsidRDefault="005651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ООО»Искра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»-инженер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0EE" w:rsidRDefault="00861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8610EE" w:rsidTr="008610EE">
        <w:trPr>
          <w:trHeight w:val="400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8610EE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  <w:r w:rsidR="005651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0EE" w:rsidRDefault="00861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0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1416"/>
        <w:gridCol w:w="992"/>
        <w:gridCol w:w="1559"/>
        <w:gridCol w:w="992"/>
        <w:gridCol w:w="992"/>
        <w:gridCol w:w="1135"/>
        <w:gridCol w:w="1134"/>
        <w:gridCol w:w="993"/>
        <w:gridCol w:w="1417"/>
        <w:gridCol w:w="991"/>
        <w:gridCol w:w="1985"/>
      </w:tblGrid>
      <w:tr w:rsidR="00BC1371" w:rsidTr="00BC1371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C1371" w:rsidTr="00BC1371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371" w:rsidTr="00BC1371">
        <w:trPr>
          <w:trHeight w:val="447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Субботина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  <w:r w:rsidR="00565158">
              <w:rPr>
                <w:rFonts w:ascii="Times New Roman" w:hAnsi="Times New Roman" w:cs="Times New Roman"/>
              </w:rPr>
              <w:t xml:space="preserve"> Собрания депутатов </w:t>
            </w:r>
            <w:proofErr w:type="spellStart"/>
            <w:r w:rsidR="00565158">
              <w:rPr>
                <w:rFonts w:ascii="Times New Roman" w:hAnsi="Times New Roman" w:cs="Times New Roman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Льговского района Курской области,</w:t>
            </w:r>
          </w:p>
          <w:p w:rsidR="00BC1371" w:rsidRDefault="005651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МБОУ «</w:t>
            </w:r>
            <w:proofErr w:type="spellStart"/>
            <w:r>
              <w:rPr>
                <w:rFonts w:ascii="Times New Roman" w:hAnsi="Times New Roman" w:cs="Times New Roman"/>
              </w:rPr>
              <w:t>Цуканово-Бобрикская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ООШ»- 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BC1371" w:rsidTr="00BC1371">
        <w:trPr>
          <w:trHeight w:val="11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1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1" w:rsidRDefault="003F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Федерального закона от 3 декабря 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565158" w:rsidTr="00BC1371">
        <w:trPr>
          <w:trHeight w:val="11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spacing w:line="25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8" w:rsidRDefault="00565158" w:rsidP="0056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565158" w:rsidRDefault="00565158" w:rsidP="0056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565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2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1419"/>
        <w:gridCol w:w="993"/>
        <w:gridCol w:w="1419"/>
        <w:gridCol w:w="992"/>
        <w:gridCol w:w="992"/>
        <w:gridCol w:w="1135"/>
        <w:gridCol w:w="1134"/>
        <w:gridCol w:w="993"/>
        <w:gridCol w:w="1417"/>
        <w:gridCol w:w="1275"/>
        <w:gridCol w:w="1702"/>
      </w:tblGrid>
      <w:tr w:rsidR="00365CEA" w:rsidTr="00B7031C"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365CEA" w:rsidTr="00B7031C"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EA" w:rsidTr="00B7031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62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 Николай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622FA4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</w:t>
            </w:r>
            <w:proofErr w:type="spellStart"/>
            <w:r w:rsidR="00622FA4">
              <w:rPr>
                <w:rFonts w:ascii="Times New Roman" w:hAnsi="Times New Roman" w:cs="Times New Roman"/>
                <w:sz w:val="20"/>
                <w:szCs w:val="20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Льговского района Курской области,</w:t>
            </w:r>
          </w:p>
          <w:p w:rsidR="00365CEA" w:rsidRDefault="00B7031C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 по старости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8E455D" w:rsidTr="008E455D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Default="008E455D" w:rsidP="00212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сделок, предусмотренных</w:t>
            </w:r>
          </w:p>
          <w:p w:rsidR="008E455D" w:rsidRPr="008E455D" w:rsidRDefault="008E455D" w:rsidP="008E4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369" w:rsidRDefault="00622FA4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F7555" w:rsidRPr="00622FA4" w:rsidRDefault="003F7555" w:rsidP="0062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1562"/>
        <w:gridCol w:w="1134"/>
        <w:gridCol w:w="1418"/>
        <w:gridCol w:w="992"/>
        <w:gridCol w:w="992"/>
        <w:gridCol w:w="1135"/>
        <w:gridCol w:w="1134"/>
        <w:gridCol w:w="993"/>
        <w:gridCol w:w="1417"/>
        <w:gridCol w:w="1274"/>
        <w:gridCol w:w="1704"/>
      </w:tblGrid>
      <w:tr w:rsidR="00A422B0" w:rsidTr="00A422B0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422B0" w:rsidTr="00A422B0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2B0" w:rsidTr="00A422B0">
        <w:trPr>
          <w:trHeight w:val="230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622FA4" w:rsidP="003F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622FA4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</w:t>
            </w:r>
            <w:proofErr w:type="spellStart"/>
            <w:r w:rsidR="00622FA4">
              <w:rPr>
                <w:rFonts w:ascii="Times New Roman" w:hAnsi="Times New Roman" w:cs="Times New Roman"/>
                <w:sz w:val="20"/>
                <w:szCs w:val="20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Льговского района Курской области, </w:t>
            </w:r>
          </w:p>
          <w:p w:rsidR="00A422B0" w:rsidRDefault="00622FA4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«Почта России», структурное подразделение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почтальон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A422B0" w:rsidTr="00622FA4">
        <w:trPr>
          <w:trHeight w:val="42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422B0">
              <w:rPr>
                <w:rFonts w:ascii="Times New Roman" w:hAnsi="Times New Roman" w:cs="Times New Roman"/>
                <w:sz w:val="20"/>
                <w:szCs w:val="20"/>
              </w:rPr>
              <w:t xml:space="preserve">упруг 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0" w:rsidRDefault="003F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622FA4" w:rsidTr="00A422B0">
        <w:trPr>
          <w:trHeight w:val="42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spacing w:line="25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FA4" w:rsidRDefault="00622FA4" w:rsidP="00622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622FA4" w:rsidRDefault="00622FA4" w:rsidP="00622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33B" w:rsidRDefault="00622FA4" w:rsidP="000A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A333B" w:rsidRDefault="00622FA4" w:rsidP="000A3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sz w:val="28"/>
          <w:szCs w:val="28"/>
        </w:rPr>
        <w:t xml:space="preserve"> </w:t>
      </w:r>
      <w:bookmarkStart w:id="3" w:name="_GoBack"/>
      <w:bookmarkEnd w:id="3"/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7F" w:rsidRPr="00FC3D7F" w:rsidRDefault="00FC3D7F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D7F" w:rsidRPr="00FC3D7F" w:rsidSect="00FC3D7F">
      <w:pgSz w:w="16838" w:h="11905" w:orient="landscape"/>
      <w:pgMar w:top="426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23C"/>
    <w:multiLevelType w:val="hybridMultilevel"/>
    <w:tmpl w:val="2BDA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DB1"/>
    <w:rsid w:val="00071D74"/>
    <w:rsid w:val="000725B3"/>
    <w:rsid w:val="00090860"/>
    <w:rsid w:val="000A333B"/>
    <w:rsid w:val="000A701F"/>
    <w:rsid w:val="000D38B4"/>
    <w:rsid w:val="000E4FB6"/>
    <w:rsid w:val="000E75F7"/>
    <w:rsid w:val="001401A6"/>
    <w:rsid w:val="001619E5"/>
    <w:rsid w:val="0019015F"/>
    <w:rsid w:val="001C77C3"/>
    <w:rsid w:val="001F2CF2"/>
    <w:rsid w:val="00206178"/>
    <w:rsid w:val="00212736"/>
    <w:rsid w:val="00274FCA"/>
    <w:rsid w:val="002B39ED"/>
    <w:rsid w:val="002D707B"/>
    <w:rsid w:val="002E5737"/>
    <w:rsid w:val="0030759F"/>
    <w:rsid w:val="00363B8A"/>
    <w:rsid w:val="00365CEA"/>
    <w:rsid w:val="00370860"/>
    <w:rsid w:val="003F7555"/>
    <w:rsid w:val="00403910"/>
    <w:rsid w:val="0045713A"/>
    <w:rsid w:val="00473B84"/>
    <w:rsid w:val="0048142A"/>
    <w:rsid w:val="004B5608"/>
    <w:rsid w:val="004D3012"/>
    <w:rsid w:val="00540075"/>
    <w:rsid w:val="0056037D"/>
    <w:rsid w:val="00565158"/>
    <w:rsid w:val="005A625F"/>
    <w:rsid w:val="005E1A5C"/>
    <w:rsid w:val="005F2124"/>
    <w:rsid w:val="005F5FDF"/>
    <w:rsid w:val="00605779"/>
    <w:rsid w:val="00622FA4"/>
    <w:rsid w:val="00626AC4"/>
    <w:rsid w:val="006300E0"/>
    <w:rsid w:val="00640F83"/>
    <w:rsid w:val="00675369"/>
    <w:rsid w:val="0068626C"/>
    <w:rsid w:val="006976C8"/>
    <w:rsid w:val="006C4878"/>
    <w:rsid w:val="00742B9F"/>
    <w:rsid w:val="007B0E2D"/>
    <w:rsid w:val="007B0E9C"/>
    <w:rsid w:val="00834FE2"/>
    <w:rsid w:val="00844323"/>
    <w:rsid w:val="008610EE"/>
    <w:rsid w:val="00873BA9"/>
    <w:rsid w:val="008814F9"/>
    <w:rsid w:val="008850F3"/>
    <w:rsid w:val="00895592"/>
    <w:rsid w:val="008D581B"/>
    <w:rsid w:val="008E455D"/>
    <w:rsid w:val="008F7A60"/>
    <w:rsid w:val="00905A75"/>
    <w:rsid w:val="009640AA"/>
    <w:rsid w:val="00967D1C"/>
    <w:rsid w:val="00985F5E"/>
    <w:rsid w:val="0099156C"/>
    <w:rsid w:val="009A7CD7"/>
    <w:rsid w:val="009C2250"/>
    <w:rsid w:val="00A422B0"/>
    <w:rsid w:val="00A71B42"/>
    <w:rsid w:val="00A77331"/>
    <w:rsid w:val="00A93772"/>
    <w:rsid w:val="00B15771"/>
    <w:rsid w:val="00B7031C"/>
    <w:rsid w:val="00B95862"/>
    <w:rsid w:val="00BC1371"/>
    <w:rsid w:val="00BE4594"/>
    <w:rsid w:val="00BF79C7"/>
    <w:rsid w:val="00C57F20"/>
    <w:rsid w:val="00C621DE"/>
    <w:rsid w:val="00C96286"/>
    <w:rsid w:val="00CA2D5B"/>
    <w:rsid w:val="00CE3DB1"/>
    <w:rsid w:val="00D05D1F"/>
    <w:rsid w:val="00D20185"/>
    <w:rsid w:val="00D805A3"/>
    <w:rsid w:val="00D84F16"/>
    <w:rsid w:val="00D93CD8"/>
    <w:rsid w:val="00DB5AB0"/>
    <w:rsid w:val="00DC2D65"/>
    <w:rsid w:val="00DD7387"/>
    <w:rsid w:val="00DD778D"/>
    <w:rsid w:val="00DF5F33"/>
    <w:rsid w:val="00E42490"/>
    <w:rsid w:val="00E546FD"/>
    <w:rsid w:val="00E56F49"/>
    <w:rsid w:val="00E57B29"/>
    <w:rsid w:val="00E6402D"/>
    <w:rsid w:val="00E6475C"/>
    <w:rsid w:val="00E651A8"/>
    <w:rsid w:val="00E96233"/>
    <w:rsid w:val="00EA64CF"/>
    <w:rsid w:val="00EB0054"/>
    <w:rsid w:val="00EB4B48"/>
    <w:rsid w:val="00F63BED"/>
    <w:rsid w:val="00FB4F4B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F93B"/>
  <w15:docId w15:val="{5500ADCE-8746-4D40-B5EA-A4BFCE7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3D7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38EF-D5DA-4531-9706-A78D8166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2020-04-03T09:23:00Z</cp:lastPrinted>
  <dcterms:created xsi:type="dcterms:W3CDTF">2018-03-28T19:24:00Z</dcterms:created>
  <dcterms:modified xsi:type="dcterms:W3CDTF">2022-04-08T10:40:00Z</dcterms:modified>
</cp:coreProperties>
</file>