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945" w:rsidRDefault="00D13945" w:rsidP="00D13945">
      <w:pPr>
        <w:shd w:val="clear" w:color="auto" w:fill="EEEEEE"/>
        <w:jc w:val="center"/>
        <w:rPr>
          <w:rFonts w:ascii="Tahoma" w:hAnsi="Tahoma" w:cs="Tahoma"/>
          <w:b/>
          <w:bCs/>
          <w:color w:val="000000"/>
          <w:sz w:val="21"/>
          <w:szCs w:val="21"/>
        </w:rPr>
      </w:pPr>
      <w:r>
        <w:rPr>
          <w:rFonts w:ascii="Tahoma" w:hAnsi="Tahoma" w:cs="Tahoma"/>
          <w:b/>
          <w:bCs/>
          <w:color w:val="000000"/>
          <w:sz w:val="21"/>
          <w:szCs w:val="21"/>
        </w:rPr>
        <w:t xml:space="preserve">ПОСТАНОВЛЕНИЕ от 2022г. № Об утверждении административного регламента Администрации </w:t>
      </w:r>
      <w:proofErr w:type="spellStart"/>
      <w:r>
        <w:rPr>
          <w:rFonts w:ascii="Tahoma" w:hAnsi="Tahoma" w:cs="Tahoma"/>
          <w:b/>
          <w:bCs/>
          <w:color w:val="000000"/>
          <w:sz w:val="21"/>
          <w:szCs w:val="21"/>
        </w:rPr>
        <w:t>Вышнедеревенского</w:t>
      </w:r>
      <w:proofErr w:type="spellEnd"/>
      <w:r>
        <w:rPr>
          <w:rFonts w:ascii="Tahoma" w:hAnsi="Tahoma" w:cs="Tahoma"/>
          <w:b/>
          <w:bCs/>
          <w:color w:val="000000"/>
          <w:sz w:val="21"/>
          <w:szCs w:val="21"/>
        </w:rPr>
        <w:t xml:space="preserve"> сельсовета Льговского района по предоставлению муниципальной услуги «Предварительное согласование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ПРОЕКТ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ВЫШНЕДЕРЕВЕНСКОГО СЕЛЬСОВЕТА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ЛЬГОВСКОГО РАЙОНА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2022г.                                                                                                    №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Администрации </w:t>
      </w:r>
      <w:proofErr w:type="spellStart"/>
      <w:r>
        <w:rPr>
          <w:rStyle w:val="a4"/>
          <w:rFonts w:ascii="Tahoma" w:hAnsi="Tahoma" w:cs="Tahoma"/>
          <w:color w:val="000000"/>
          <w:sz w:val="18"/>
          <w:szCs w:val="18"/>
        </w:rPr>
        <w:t>Вышнедеревенского</w:t>
      </w:r>
      <w:proofErr w:type="spellEnd"/>
      <w:r>
        <w:rPr>
          <w:rStyle w:val="a4"/>
          <w:rFonts w:ascii="Tahoma" w:hAnsi="Tahoma" w:cs="Tahoma"/>
          <w:color w:val="000000"/>
          <w:sz w:val="18"/>
          <w:szCs w:val="18"/>
        </w:rPr>
        <w:t xml:space="preserve"> сельсовета Льговского района по предоставлению муниципальной услуги «Предварительное согласование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 xml:space="preserve">Во исполнение Федерального закона от 27.07.2010 года №210-ФЗ «Об организации предоставления государственных и муниципальных услуг», в соответствии постановлением Правительства Российской Федерации от 26.03.2016г. №236 и Концепции развития механизмов предоставления государственных и муниципальных услуг в электронном виде, утвержденной распоряжением Правительства РФ от 25.12.2013 г. №2516-р, Администрация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 Курской области  </w:t>
      </w:r>
      <w:r>
        <w:rPr>
          <w:rStyle w:val="a4"/>
          <w:rFonts w:ascii="Tahoma" w:hAnsi="Tahoma" w:cs="Tahoma"/>
          <w:color w:val="000000"/>
          <w:sz w:val="18"/>
          <w:szCs w:val="18"/>
        </w:rPr>
        <w:t>ПОСТАНОВЛЯЕТ:</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Утвердить административный регламент Администрации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 по предоставлению муниципальной услуги «Предварительное согласование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от 31.01.2019 №21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считать утратившим силу.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подписания и подлежит официальному опубликованию в установленном порядке.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          Глава </w:t>
      </w:r>
      <w:proofErr w:type="spellStart"/>
      <w:r>
        <w:rPr>
          <w:rStyle w:val="a4"/>
          <w:rFonts w:ascii="Tahoma" w:hAnsi="Tahoma" w:cs="Tahoma"/>
          <w:color w:val="000000"/>
          <w:sz w:val="18"/>
          <w:szCs w:val="18"/>
        </w:rPr>
        <w:t>Вышнедеревенского</w:t>
      </w:r>
      <w:proofErr w:type="spellEnd"/>
      <w:r>
        <w:rPr>
          <w:rStyle w:val="a4"/>
          <w:rFonts w:ascii="Tahoma" w:hAnsi="Tahoma" w:cs="Tahoma"/>
          <w:color w:val="000000"/>
          <w:sz w:val="18"/>
          <w:szCs w:val="18"/>
        </w:rPr>
        <w:t xml:space="preserve"> сельсовета                                   Н.В.Карамышева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 Курской области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Административный регламент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предоставления Администрацией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 Курской области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«Предварительное согласование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Предмет регулирования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Административный регламент предоставления  Администрацией </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t xml:space="preserve">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ahoma" w:hAnsi="Tahoma" w:cs="Tahoma"/>
          <w:color w:val="000000"/>
          <w:sz w:val="18"/>
          <w:szCs w:val="18"/>
        </w:rPr>
        <w:t>контроля  за</w:t>
      </w:r>
      <w:proofErr w:type="gramEnd"/>
      <w:r>
        <w:rPr>
          <w:rFonts w:ascii="Tahoma" w:hAnsi="Tahoma" w:cs="Tahoma"/>
          <w:color w:val="000000"/>
          <w:sz w:val="18"/>
          <w:szCs w:val="1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Круг заявителей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 Требования к порядку информирования о предоставлении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1.3.1. </w:t>
      </w:r>
      <w:proofErr w:type="gramStart"/>
      <w:r>
        <w:rPr>
          <w:rStyle w:val="a4"/>
          <w:rFonts w:ascii="Tahoma" w:hAnsi="Tahoma" w:cs="Tahoma"/>
          <w:color w:val="000000"/>
          <w:sz w:val="18"/>
          <w:szCs w:val="1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Индивидуальное устное информирование осуществляется специалистами Администрации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 Курской области</w:t>
      </w:r>
      <w:r>
        <w:rPr>
          <w:rStyle w:val="a4"/>
          <w:rFonts w:ascii="Tahoma" w:hAnsi="Tahoma" w:cs="Tahoma"/>
          <w:color w:val="000000"/>
          <w:sz w:val="18"/>
          <w:szCs w:val="18"/>
        </w:rPr>
        <w:t> </w:t>
      </w:r>
      <w:r>
        <w:rPr>
          <w:rFonts w:ascii="Tahoma" w:hAnsi="Tahoma" w:cs="Tahoma"/>
          <w:color w:val="000000"/>
          <w:sz w:val="18"/>
          <w:szCs w:val="18"/>
        </w:rPr>
        <w:t>(далее - Администрация)    при обращении заявителей за информацией лично (в том числе по телефону).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ahoma" w:hAnsi="Tahoma" w:cs="Tahoma"/>
          <w:color w:val="000000"/>
          <w:sz w:val="18"/>
          <w:szCs w:val="18"/>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5"/>
            <w:rFonts w:ascii="Tahoma" w:hAnsi="Tahoma" w:cs="Tahoma"/>
            <w:color w:val="33A6E3"/>
            <w:sz w:val="18"/>
            <w:szCs w:val="18"/>
          </w:rPr>
          <w:t>части 2 статьи 6</w:t>
        </w:r>
      </w:hyperlink>
      <w:r>
        <w:rPr>
          <w:rFonts w:ascii="Tahoma" w:hAnsi="Tahoma" w:cs="Tahoma"/>
          <w:color w:val="000000"/>
          <w:sz w:val="18"/>
          <w:szCs w:val="18"/>
        </w:rPr>
        <w:t xml:space="preserve"> Федерального </w:t>
      </w:r>
      <w:r>
        <w:rPr>
          <w:rFonts w:ascii="Tahoma" w:hAnsi="Tahoma" w:cs="Tahoma"/>
          <w:color w:val="000000"/>
          <w:sz w:val="18"/>
          <w:szCs w:val="18"/>
        </w:rPr>
        <w:lastRenderedPageBreak/>
        <w:t>закона «О порядке рассмотрения обращений граждан Российской</w:t>
      </w:r>
      <w:proofErr w:type="gramEnd"/>
      <w:r>
        <w:rPr>
          <w:rFonts w:ascii="Tahoma" w:hAnsi="Tahoma" w:cs="Tahoma"/>
          <w:color w:val="000000"/>
          <w:sz w:val="18"/>
          <w:szCs w:val="18"/>
        </w:rPr>
        <w:t xml:space="preserve"> Федерации» на официальном сайте Администрации в информационно-телекоммуникационной сети «Интернет».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Едином портале  можно получить информацию о (об)</w:t>
      </w:r>
      <w:proofErr w:type="gramStart"/>
      <w:r>
        <w:rPr>
          <w:rStyle w:val="a4"/>
          <w:rFonts w:ascii="Tahoma" w:hAnsi="Tahoma" w:cs="Tahoma"/>
          <w:color w:val="000000"/>
          <w:sz w:val="18"/>
          <w:szCs w:val="18"/>
        </w:rPr>
        <w:t xml:space="preserve"> :</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круге</w:t>
      </w:r>
      <w:proofErr w:type="gramEnd"/>
      <w:r>
        <w:rPr>
          <w:rFonts w:ascii="Tahoma" w:hAnsi="Tahoma" w:cs="Tahoma"/>
          <w:color w:val="000000"/>
          <w:sz w:val="18"/>
          <w:szCs w:val="18"/>
        </w:rPr>
        <w:t xml:space="preserve"> заявителей;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сроке</w:t>
      </w:r>
      <w:proofErr w:type="gramEnd"/>
      <w:r>
        <w:rPr>
          <w:rFonts w:ascii="Tahoma" w:hAnsi="Tahoma" w:cs="Tahoma"/>
          <w:color w:val="000000"/>
          <w:sz w:val="18"/>
          <w:szCs w:val="18"/>
        </w:rPr>
        <w:t xml:space="preserve">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результате</w:t>
      </w:r>
      <w:proofErr w:type="gramEnd"/>
      <w:r>
        <w:rPr>
          <w:rFonts w:ascii="Tahoma" w:hAnsi="Tahoma" w:cs="Tahoma"/>
          <w:color w:val="000000"/>
          <w:sz w:val="18"/>
          <w:szCs w:val="18"/>
        </w:rPr>
        <w:t xml:space="preserve"> предоставления муниципальной услуги, порядке выдачи результата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исчерпывающем  </w:t>
      </w:r>
      <w:proofErr w:type="gramStart"/>
      <w:r>
        <w:rPr>
          <w:rFonts w:ascii="Tahoma" w:hAnsi="Tahoma" w:cs="Tahoma"/>
          <w:color w:val="000000"/>
          <w:sz w:val="18"/>
          <w:szCs w:val="18"/>
        </w:rPr>
        <w:t>перечне</w:t>
      </w:r>
      <w:proofErr w:type="gramEnd"/>
      <w:r>
        <w:rPr>
          <w:rFonts w:ascii="Tahoma" w:hAnsi="Tahoma" w:cs="Tahoma"/>
          <w:color w:val="000000"/>
          <w:sz w:val="18"/>
          <w:szCs w:val="18"/>
        </w:rPr>
        <w:t>  оснований для приостановления предоставления муниципальной услуги или отказа в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Tahoma" w:hAnsi="Tahoma" w:cs="Tahoma"/>
          <w:color w:val="000000"/>
          <w:sz w:val="18"/>
          <w:szCs w:val="18"/>
        </w:rPr>
        <w:t>телефона-автоинформатора</w:t>
      </w:r>
      <w:proofErr w:type="spellEnd"/>
      <w:r>
        <w:rPr>
          <w:rFonts w:ascii="Tahoma" w:hAnsi="Tahoma" w:cs="Tahoma"/>
          <w:color w:val="000000"/>
          <w:sz w:val="18"/>
          <w:szCs w:val="18"/>
        </w:rPr>
        <w:t>, а также многофункциональных центров предоставления государственных и муниципальных услуг</w:t>
      </w:r>
      <w:r>
        <w:rPr>
          <w:rStyle w:val="a4"/>
          <w:rFonts w:ascii="Tahoma" w:hAnsi="Tahoma" w:cs="Tahoma"/>
          <w:color w:val="000000"/>
          <w:sz w:val="18"/>
          <w:szCs w:val="18"/>
        </w:rPr>
        <w:t>;</w:t>
      </w:r>
      <w:r>
        <w:rPr>
          <w:rFonts w:ascii="Tahoma" w:hAnsi="Tahoma" w:cs="Tahoma"/>
          <w:color w:val="000000"/>
          <w:sz w:val="18"/>
          <w:szCs w:val="1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ahoma" w:hAnsi="Tahoma" w:cs="Tahoma"/>
          <w:color w:val="000000"/>
          <w:sz w:val="18"/>
          <w:szCs w:val="18"/>
        </w:rPr>
        <w:t>размещена</w:t>
      </w:r>
      <w:proofErr w:type="gramEnd"/>
      <w:r>
        <w:rPr>
          <w:rFonts w:ascii="Tahoma" w:hAnsi="Tahoma" w:cs="Tahoma"/>
          <w:color w:val="000000"/>
          <w:sz w:val="18"/>
          <w:szCs w:val="18"/>
        </w:rPr>
        <w:t xml:space="preserve"> на  официальном сайте Администрации http://vishderss.rkursk.ru/, и  на Едином портале </w:t>
      </w:r>
      <w:hyperlink r:id="rId6" w:history="1">
        <w:r>
          <w:rPr>
            <w:rStyle w:val="a5"/>
            <w:rFonts w:ascii="Tahoma" w:hAnsi="Tahoma" w:cs="Tahoma"/>
            <w:color w:val="33A6E3"/>
            <w:sz w:val="18"/>
            <w:szCs w:val="18"/>
          </w:rPr>
          <w:t>https://www.gosuslugi.ru.</w:t>
        </w:r>
      </w:hyperlink>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Наименование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Предварительное согласование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Наименование  органа местного самоуправления, предоставляющего муниципальную услугу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 Курской области (далее - Администрация).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филиал областного бюджетного учреждения «Многофункциональный центр по предоставлению государственных и муниципальных услуг» (далее - МФЦ).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2.2.3. </w:t>
      </w:r>
      <w:proofErr w:type="gramStart"/>
      <w:r>
        <w:rPr>
          <w:rFonts w:ascii="Tahoma" w:hAnsi="Tahoma" w:cs="Tahoma"/>
          <w:color w:val="000000"/>
          <w:sz w:val="18"/>
          <w:szCs w:val="1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w:t>
      </w:r>
      <w:r>
        <w:rPr>
          <w:rFonts w:ascii="Tahoma" w:hAnsi="Tahoma" w:cs="Tahoma"/>
          <w:color w:val="000000"/>
          <w:sz w:val="18"/>
          <w:szCs w:val="18"/>
        </w:rPr>
        <w:lastRenderedPageBreak/>
        <w:t>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w:t>
      </w:r>
      <w:proofErr w:type="gramEnd"/>
      <w:r>
        <w:rPr>
          <w:rFonts w:ascii="Tahoma" w:hAnsi="Tahoma" w:cs="Tahoma"/>
          <w:color w:val="000000"/>
          <w:sz w:val="18"/>
          <w:szCs w:val="18"/>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Описание результата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Срок предоставления муниципальной услуги</w:t>
      </w:r>
      <w:r>
        <w:rPr>
          <w:rFonts w:ascii="Tahoma" w:hAnsi="Tahoma" w:cs="Tahoma"/>
          <w:color w:val="000000"/>
          <w:sz w:val="18"/>
          <w:szCs w:val="18"/>
        </w:rPr>
        <w:t>,</w:t>
      </w:r>
      <w:r>
        <w:rPr>
          <w:rStyle w:val="a4"/>
          <w:rFonts w:ascii="Tahoma" w:hAnsi="Tahoma" w:cs="Tahoma"/>
          <w:color w:val="000000"/>
          <w:sz w:val="18"/>
          <w:szCs w:val="18"/>
        </w:rPr>
        <w:t> </w:t>
      </w:r>
      <w:r>
        <w:rPr>
          <w:rFonts w:ascii="Tahoma" w:hAnsi="Tahoma" w:cs="Tahoma"/>
          <w:color w:val="000000"/>
          <w:sz w:val="18"/>
          <w:szCs w:val="18"/>
        </w:rPr>
        <w:t> </w:t>
      </w:r>
      <w:r>
        <w:rPr>
          <w:rStyle w:val="a4"/>
          <w:rFonts w:ascii="Tahoma" w:hAnsi="Tahoma" w:cs="Tahoma"/>
          <w:color w:val="000000"/>
          <w:sz w:val="18"/>
          <w:szCs w:val="1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2.5. Нормативные правовые акты, регулирующие предоставление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http://vishderss.rkursk.ru/  в сети «Интернет», а также на Едином портале https://www.gosuslugi.ru.</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Исчерпывающий перечень документов, необходимых для предоставления муниципальной услуги, подлежащих представлению заявителем: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заявлении о предварительном согласовании предоставления земельного участка указываются: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кадастровый номер земельного участка, </w:t>
      </w:r>
      <w:proofErr w:type="gramStart"/>
      <w:r>
        <w:rPr>
          <w:rFonts w:ascii="Tahoma" w:hAnsi="Tahoma" w:cs="Tahoma"/>
          <w:color w:val="000000"/>
          <w:sz w:val="18"/>
          <w:szCs w:val="18"/>
        </w:rPr>
        <w:t>заявление</w:t>
      </w:r>
      <w:proofErr w:type="gramEnd"/>
      <w:r>
        <w:rPr>
          <w:rFonts w:ascii="Tahoma" w:hAnsi="Tahoma" w:cs="Tahoma"/>
          <w:color w:val="000000"/>
          <w:sz w:val="18"/>
          <w:szCs w:val="1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 w:history="1">
        <w:r>
          <w:rPr>
            <w:rStyle w:val="a5"/>
            <w:rFonts w:ascii="Tahoma" w:hAnsi="Tahoma" w:cs="Tahoma"/>
            <w:color w:val="33A6E3"/>
            <w:sz w:val="18"/>
            <w:szCs w:val="18"/>
          </w:rPr>
          <w:t>законом</w:t>
        </w:r>
      </w:hyperlink>
      <w:r>
        <w:rPr>
          <w:rFonts w:ascii="Tahoma" w:hAnsi="Tahoma" w:cs="Tahoma"/>
          <w:color w:val="000000"/>
          <w:sz w:val="18"/>
          <w:szCs w:val="18"/>
        </w:rPr>
        <w:t> "О государственной регистрации недвижимости";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основание предоставления земельного участка без проведения торгов из числа предусмотренных </w:t>
      </w:r>
      <w:hyperlink r:id="rId8" w:anchor="dst435" w:history="1">
        <w:r>
          <w:rPr>
            <w:rStyle w:val="a5"/>
            <w:rFonts w:ascii="Tahoma" w:hAnsi="Tahoma" w:cs="Tahoma"/>
            <w:color w:val="33A6E3"/>
            <w:sz w:val="18"/>
            <w:szCs w:val="18"/>
          </w:rPr>
          <w:t>пунктом 2 статьи 39.3</w:t>
        </w:r>
      </w:hyperlink>
      <w:r>
        <w:rPr>
          <w:rFonts w:ascii="Tahoma" w:hAnsi="Tahoma" w:cs="Tahoma"/>
          <w:color w:val="000000"/>
          <w:sz w:val="18"/>
          <w:szCs w:val="18"/>
        </w:rPr>
        <w:t>, </w:t>
      </w:r>
      <w:hyperlink r:id="rId9" w:anchor="dst455" w:history="1">
        <w:r>
          <w:rPr>
            <w:rStyle w:val="a5"/>
            <w:rFonts w:ascii="Tahoma" w:hAnsi="Tahoma" w:cs="Tahoma"/>
            <w:color w:val="33A6E3"/>
            <w:sz w:val="18"/>
            <w:szCs w:val="18"/>
          </w:rPr>
          <w:t>статьей 39.5</w:t>
        </w:r>
      </w:hyperlink>
      <w:r>
        <w:rPr>
          <w:rFonts w:ascii="Tahoma" w:hAnsi="Tahoma" w:cs="Tahoma"/>
          <w:color w:val="000000"/>
          <w:sz w:val="18"/>
          <w:szCs w:val="18"/>
        </w:rPr>
        <w:t>, </w:t>
      </w:r>
      <w:hyperlink r:id="rId10" w:anchor="dst467" w:history="1">
        <w:r>
          <w:rPr>
            <w:rStyle w:val="a5"/>
            <w:rFonts w:ascii="Tahoma" w:hAnsi="Tahoma" w:cs="Tahoma"/>
            <w:color w:val="33A6E3"/>
            <w:sz w:val="18"/>
            <w:szCs w:val="18"/>
          </w:rPr>
          <w:t>пунктом 2 статьи 39.6</w:t>
        </w:r>
      </w:hyperlink>
      <w:r>
        <w:rPr>
          <w:rFonts w:ascii="Tahoma" w:hAnsi="Tahoma" w:cs="Tahoma"/>
          <w:color w:val="000000"/>
          <w:sz w:val="18"/>
          <w:szCs w:val="18"/>
        </w:rPr>
        <w:t> или </w:t>
      </w:r>
      <w:hyperlink r:id="rId11" w:anchor="dst575" w:history="1">
        <w:r>
          <w:rPr>
            <w:rStyle w:val="a5"/>
            <w:rFonts w:ascii="Tahoma" w:hAnsi="Tahoma" w:cs="Tahoma"/>
            <w:color w:val="33A6E3"/>
            <w:sz w:val="18"/>
            <w:szCs w:val="18"/>
          </w:rPr>
          <w:t>пунктом 2 статьи 39.10</w:t>
        </w:r>
      </w:hyperlink>
      <w:r>
        <w:rPr>
          <w:rFonts w:ascii="Tahoma" w:hAnsi="Tahoma" w:cs="Tahoma"/>
          <w:color w:val="000000"/>
          <w:sz w:val="18"/>
          <w:szCs w:val="18"/>
        </w:rPr>
        <w:t> Земельного Кодекса оснований;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цель использования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реквизиты решения об изъятии земельного участка для государственных или муниципальных ну</w:t>
      </w:r>
      <w:proofErr w:type="gramStart"/>
      <w:r>
        <w:rPr>
          <w:rFonts w:ascii="Tahoma" w:hAnsi="Tahoma" w:cs="Tahoma"/>
          <w:color w:val="000000"/>
          <w:sz w:val="18"/>
          <w:szCs w:val="18"/>
        </w:rPr>
        <w:t>жд в сл</w:t>
      </w:r>
      <w:proofErr w:type="gramEnd"/>
      <w:r>
        <w:rPr>
          <w:rFonts w:ascii="Tahoma" w:hAnsi="Tahoma" w:cs="Tahoma"/>
          <w:color w:val="000000"/>
          <w:sz w:val="18"/>
          <w:szCs w:val="18"/>
        </w:rPr>
        <w:t>учае, если земельный участок предоставляется взамен земельного участка, изымаемого для государственных или муниципальных нужд;</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ahoma" w:hAnsi="Tahoma" w:cs="Tahoma"/>
          <w:color w:val="000000"/>
          <w:sz w:val="18"/>
          <w:szCs w:val="18"/>
        </w:rPr>
        <w:t>указанными</w:t>
      </w:r>
      <w:proofErr w:type="gramEnd"/>
      <w:r>
        <w:rPr>
          <w:rFonts w:ascii="Tahoma" w:hAnsi="Tahoma" w:cs="Tahoma"/>
          <w:color w:val="000000"/>
          <w:sz w:val="18"/>
          <w:szCs w:val="18"/>
        </w:rPr>
        <w:t xml:space="preserve"> документом и (или) проектом;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почтовый адрес и (или) адрес электронной почты для связи с заявителем.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 заявлению о предварительном согласовании предоставления земельного участка прилагаются: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12" w:anchor="dst100012" w:history="1">
        <w:r>
          <w:rPr>
            <w:rStyle w:val="a5"/>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Заявление предоставляется: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2.6.4. </w:t>
      </w:r>
      <w:proofErr w:type="gramStart"/>
      <w:r>
        <w:rPr>
          <w:rFonts w:ascii="Tahoma" w:hAnsi="Tahoma" w:cs="Tahoma"/>
          <w:color w:val="000000"/>
          <w:sz w:val="18"/>
          <w:szCs w:val="18"/>
        </w:rPr>
        <w:t>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2.6.6. </w:t>
      </w:r>
      <w:proofErr w:type="gramStart"/>
      <w:r>
        <w:rPr>
          <w:rFonts w:ascii="Tahoma" w:hAnsi="Tahoma" w:cs="Tahoma"/>
          <w:color w:val="000000"/>
          <w:sz w:val="18"/>
          <w:szCs w:val="1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3" w:anchor="dst750" w:history="1">
        <w:r>
          <w:rPr>
            <w:rStyle w:val="a5"/>
            <w:rFonts w:ascii="Tahoma" w:hAnsi="Tahoma" w:cs="Tahoma"/>
            <w:color w:val="33A6E3"/>
            <w:sz w:val="18"/>
            <w:szCs w:val="18"/>
          </w:rPr>
          <w:t>п.п.1.1</w:t>
        </w:r>
      </w:hyperlink>
      <w:r>
        <w:rPr>
          <w:rFonts w:ascii="Tahoma" w:hAnsi="Tahoma" w:cs="Tahoma"/>
          <w:color w:val="000000"/>
          <w:sz w:val="18"/>
          <w:szCs w:val="18"/>
        </w:rPr>
        <w:t> п.1 части 2.6.1 настоящего регламента, подано в иной уполномоченный орган или к заявлению не приложены документы, предусмотренные п.п.1.2. п.1 части 2.6.1 настоящего регламента.</w:t>
      </w:r>
      <w:proofErr w:type="gramEnd"/>
      <w:r>
        <w:rPr>
          <w:rFonts w:ascii="Tahoma" w:hAnsi="Tahoma" w:cs="Tahoma"/>
          <w:color w:val="000000"/>
          <w:sz w:val="18"/>
          <w:szCs w:val="18"/>
        </w:rPr>
        <w:t xml:space="preserve"> При этом заявителю должны быть указаны причины возврата заявления о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2.6.7. Рассмотрение заявлений о предварительном согласовании предоставления земельных участков осуществляется в порядке их поступления.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2.6.8. 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Взимание платы </w:t>
      </w:r>
      <w:proofErr w:type="gramStart"/>
      <w:r>
        <w:rPr>
          <w:rFonts w:ascii="Tahoma" w:hAnsi="Tahoma" w:cs="Tahoma"/>
          <w:color w:val="000000"/>
          <w:sz w:val="18"/>
          <w:szCs w:val="18"/>
        </w:rPr>
        <w:t>с уполномоченного органа в случае подготовки в соответствии с настоящим пунктом схемы расположения земельного участка в форме</w:t>
      </w:r>
      <w:proofErr w:type="gramEnd"/>
      <w:r>
        <w:rPr>
          <w:rFonts w:ascii="Tahoma" w:hAnsi="Tahoma" w:cs="Tahoma"/>
          <w:color w:val="000000"/>
          <w:sz w:val="18"/>
          <w:szCs w:val="18"/>
        </w:rPr>
        <w:t xml:space="preserve">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юридических лиц (для юридических лиц);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выписка из Единого государственного реестра индивидуальных предпринимателей (для индивидуальных предпринимателей);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выписка из Единого государственного реестра недвижимости   на земельный участок;</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на здания, сооружения (при наличии на земельном участке зданий, сооружений);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заявителю в предоставлении государственной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2.8. Указание на запрет требовать от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ahoma" w:hAnsi="Tahoma" w:cs="Tahoma"/>
          <w:color w:val="000000"/>
          <w:sz w:val="18"/>
          <w:szCs w:val="18"/>
        </w:rPr>
        <w:t xml:space="preserve"> Заявитель вправе представить указанные документы и информацию  по собственной инициативе;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w:t>
      </w:r>
      <w:proofErr w:type="gramStart"/>
      <w:r>
        <w:rPr>
          <w:rFonts w:ascii="Tahoma" w:hAnsi="Tahoma" w:cs="Tahoma"/>
          <w:color w:val="000000"/>
          <w:sz w:val="18"/>
          <w:szCs w:val="18"/>
        </w:rPr>
        <w:t>ии и ау</w:t>
      </w:r>
      <w:proofErr w:type="gramEnd"/>
      <w:r>
        <w:rPr>
          <w:rFonts w:ascii="Tahoma" w:hAnsi="Tahoma" w:cs="Tahoma"/>
          <w:color w:val="000000"/>
          <w:sz w:val="18"/>
          <w:szCs w:val="1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внесения заявителем платы  за предоставление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2.9.</w:t>
      </w:r>
      <w:r>
        <w:rPr>
          <w:rFonts w:ascii="Tahoma" w:hAnsi="Tahoma" w:cs="Tahoma"/>
          <w:color w:val="000000"/>
          <w:sz w:val="18"/>
          <w:szCs w:val="18"/>
        </w:rPr>
        <w:t> </w:t>
      </w:r>
      <w:r>
        <w:rPr>
          <w:rStyle w:val="a4"/>
          <w:rFonts w:ascii="Tahoma" w:hAnsi="Tahoma" w:cs="Tahoma"/>
          <w:color w:val="000000"/>
          <w:sz w:val="18"/>
          <w:szCs w:val="18"/>
        </w:rPr>
        <w:t>Исчерпывающий перечень оснований для отказа в приеме документов необходимых для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2.10. Исчерпывающий перечень оснований для приостановления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предоставления муниципальной услуги или отказа в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2.10.1. </w:t>
      </w:r>
      <w:proofErr w:type="gramStart"/>
      <w:r>
        <w:rPr>
          <w:rFonts w:ascii="Tahoma" w:hAnsi="Tahoma" w:cs="Tahoma"/>
          <w:color w:val="000000"/>
          <w:sz w:val="18"/>
          <w:szCs w:val="18"/>
        </w:rPr>
        <w:t>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приостановлении</w:t>
      </w:r>
      <w:proofErr w:type="gramEnd"/>
      <w:r>
        <w:rPr>
          <w:rFonts w:ascii="Tahoma" w:hAnsi="Tahoma" w:cs="Tahoma"/>
          <w:color w:val="000000"/>
          <w:sz w:val="18"/>
          <w:szCs w:val="18"/>
        </w:rPr>
        <w:t xml:space="preserve">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D13945" w:rsidRDefault="00D13945" w:rsidP="00D13945">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lastRenderedPageBreak/>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разработка схемы расположения земельного участка с нарушением предусмотренных </w:t>
      </w:r>
      <w:hyperlink r:id="rId14" w:history="1">
        <w:r>
          <w:rPr>
            <w:rStyle w:val="a5"/>
            <w:rFonts w:ascii="Tahoma" w:hAnsi="Tahoma" w:cs="Tahoma"/>
            <w:color w:val="33A6E3"/>
            <w:sz w:val="18"/>
            <w:szCs w:val="18"/>
          </w:rPr>
          <w:t>статьей 11.9</w:t>
        </w:r>
      </w:hyperlink>
      <w:r>
        <w:rPr>
          <w:rFonts w:ascii="Tahoma" w:hAnsi="Tahoma" w:cs="Tahoma"/>
          <w:color w:val="000000"/>
          <w:sz w:val="18"/>
          <w:szCs w:val="18"/>
        </w:rPr>
        <w:t> Земельного кодекса  Российской Федерации требований к образуемым земельным участкам;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Земельный участок, который предстоит образовать, не может быть предоставлен заявителю по следующим основаниям: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rFonts w:ascii="Tahoma" w:hAnsi="Tahoma" w:cs="Tahoma"/>
          <w:color w:val="000000"/>
          <w:sz w:val="18"/>
          <w:szCs w:val="1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ahoma" w:hAnsi="Tahoma" w:cs="Tahoma"/>
          <w:color w:val="000000"/>
          <w:sz w:val="18"/>
          <w:szCs w:val="18"/>
        </w:rPr>
        <w:t xml:space="preserve"> незавершенного строительства;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ahoma" w:hAnsi="Tahoma" w:cs="Tahoma"/>
          <w:color w:val="000000"/>
          <w:sz w:val="18"/>
          <w:szCs w:val="18"/>
        </w:rPr>
        <w:t xml:space="preserve"> для целей резервирования;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ahoma" w:hAnsi="Tahoma" w:cs="Tahoma"/>
          <w:color w:val="000000"/>
          <w:sz w:val="18"/>
          <w:szCs w:val="1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ahoma" w:hAnsi="Tahoma" w:cs="Tahoma"/>
          <w:color w:val="000000"/>
          <w:sz w:val="18"/>
          <w:szCs w:val="1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указанный в заявлении о предоставлении земельного участка земельный участок является предметом аукциона, </w:t>
      </w:r>
      <w:proofErr w:type="gramStart"/>
      <w:r>
        <w:rPr>
          <w:rFonts w:ascii="Tahoma" w:hAnsi="Tahoma" w:cs="Tahoma"/>
          <w:color w:val="000000"/>
          <w:sz w:val="18"/>
          <w:szCs w:val="18"/>
        </w:rPr>
        <w:t>извещение</w:t>
      </w:r>
      <w:proofErr w:type="gramEnd"/>
      <w:r>
        <w:rPr>
          <w:rFonts w:ascii="Tahoma" w:hAnsi="Tahoma" w:cs="Tahoma"/>
          <w:color w:val="000000"/>
          <w:sz w:val="18"/>
          <w:szCs w:val="18"/>
        </w:rPr>
        <w:t xml:space="preserve"> о проведении которого размещено в соответствии с пунктом 19 статьи 39.11 Земельного кодекса Российской Федерации;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ahoma" w:hAnsi="Tahoma" w:cs="Tahoma"/>
          <w:color w:val="000000"/>
          <w:sz w:val="18"/>
          <w:szCs w:val="1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отношении земельного участка, указанного в заявлен</w:t>
      </w:r>
      <w:proofErr w:type="gramStart"/>
      <w:r>
        <w:rPr>
          <w:rFonts w:ascii="Tahoma" w:hAnsi="Tahoma" w:cs="Tahoma"/>
          <w:color w:val="000000"/>
          <w:sz w:val="18"/>
          <w:szCs w:val="18"/>
        </w:rPr>
        <w:t>ии о е</w:t>
      </w:r>
      <w:proofErr w:type="gramEnd"/>
      <w:r>
        <w:rPr>
          <w:rFonts w:ascii="Tahoma" w:hAnsi="Tahoma" w:cs="Tahoma"/>
          <w:color w:val="000000"/>
          <w:sz w:val="18"/>
          <w:szCs w:val="1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15) испрашиваемый земельный участок не включен в утвержденный в установленном Правительством Российской Федерации </w:t>
      </w:r>
      <w:hyperlink r:id="rId15" w:anchor="dst100010" w:history="1">
        <w:r>
          <w:rPr>
            <w:rStyle w:val="a5"/>
            <w:rFonts w:ascii="Tahoma" w:hAnsi="Tahoma" w:cs="Tahoma"/>
            <w:color w:val="33A6E3"/>
            <w:sz w:val="18"/>
            <w:szCs w:val="18"/>
          </w:rPr>
          <w:t>порядке</w:t>
        </w:r>
      </w:hyperlink>
      <w:r>
        <w:rPr>
          <w:rFonts w:ascii="Tahoma" w:hAnsi="Tahoma" w:cs="Tahoma"/>
          <w:color w:val="000000"/>
          <w:sz w:val="18"/>
          <w:szCs w:val="1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anchor="dst585" w:history="1">
        <w:r>
          <w:rPr>
            <w:rStyle w:val="a5"/>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предоставление земельного участка на заявленном виде прав не допускается;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отношении земельного участка, указанного в заявлен</w:t>
      </w:r>
      <w:proofErr w:type="gramStart"/>
      <w:r>
        <w:rPr>
          <w:rFonts w:ascii="Tahoma" w:hAnsi="Tahoma" w:cs="Tahoma"/>
          <w:color w:val="000000"/>
          <w:sz w:val="18"/>
          <w:szCs w:val="18"/>
        </w:rPr>
        <w:t>ии о е</w:t>
      </w:r>
      <w:proofErr w:type="gramEnd"/>
      <w:r>
        <w:rPr>
          <w:rFonts w:ascii="Tahoma" w:hAnsi="Tahoma" w:cs="Tahoma"/>
          <w:color w:val="000000"/>
          <w:sz w:val="18"/>
          <w:szCs w:val="1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ahoma" w:hAnsi="Tahoma" w:cs="Tahoma"/>
          <w:color w:val="000000"/>
          <w:sz w:val="18"/>
          <w:szCs w:val="18"/>
        </w:rPr>
        <w:t xml:space="preserve"> сносу или реконструкции.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Pr>
            <w:rStyle w:val="a5"/>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 Российской Федерации;</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Pr>
            <w:rStyle w:val="a5"/>
            <w:rFonts w:ascii="Tahoma" w:hAnsi="Tahoma" w:cs="Tahoma"/>
            <w:color w:val="33A6E3"/>
            <w:sz w:val="18"/>
            <w:szCs w:val="18"/>
          </w:rPr>
          <w:t>пунктом 3 статьи 39.36</w:t>
        </w:r>
      </w:hyperlink>
      <w:r>
        <w:rPr>
          <w:rFonts w:ascii="Tahoma" w:hAnsi="Tahoma" w:cs="Tahoma"/>
          <w:color w:val="000000"/>
          <w:sz w:val="18"/>
          <w:szCs w:val="18"/>
        </w:rPr>
        <w:t> Земельного кодекса Российской Федерации, и это не</w:t>
      </w:r>
      <w:proofErr w:type="gramEnd"/>
      <w:r>
        <w:rPr>
          <w:rFonts w:ascii="Tahoma" w:hAnsi="Tahoma" w:cs="Tahoma"/>
          <w:color w:val="000000"/>
          <w:sz w:val="18"/>
          <w:szCs w:val="1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ahoma" w:hAnsi="Tahoma" w:cs="Tahoma"/>
          <w:color w:val="000000"/>
          <w:sz w:val="18"/>
          <w:szCs w:val="18"/>
        </w:rPr>
        <w:t xml:space="preserve"> незавершенного строительства;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ahoma" w:hAnsi="Tahoma" w:cs="Tahoma"/>
          <w:color w:val="000000"/>
          <w:sz w:val="18"/>
          <w:szCs w:val="18"/>
        </w:rPr>
        <w:t xml:space="preserve"> для целей резервирования;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ahoma" w:hAnsi="Tahoma" w:cs="Tahoma"/>
          <w:color w:val="000000"/>
          <w:sz w:val="18"/>
          <w:szCs w:val="1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ahoma" w:hAnsi="Tahoma" w:cs="Tahoma"/>
          <w:color w:val="000000"/>
          <w:sz w:val="18"/>
          <w:szCs w:val="1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указанный в заявлении о предоставлении земельного участка земельный участок является предметом аукциона, </w:t>
      </w:r>
      <w:proofErr w:type="gramStart"/>
      <w:r>
        <w:rPr>
          <w:rFonts w:ascii="Tahoma" w:hAnsi="Tahoma" w:cs="Tahoma"/>
          <w:color w:val="000000"/>
          <w:sz w:val="18"/>
          <w:szCs w:val="18"/>
        </w:rPr>
        <w:t>извещение</w:t>
      </w:r>
      <w:proofErr w:type="gramEnd"/>
      <w:r>
        <w:rPr>
          <w:rFonts w:ascii="Tahoma" w:hAnsi="Tahoma" w:cs="Tahoma"/>
          <w:color w:val="000000"/>
          <w:sz w:val="18"/>
          <w:szCs w:val="18"/>
        </w:rPr>
        <w:t xml:space="preserve"> о проведении которого размещено в соответствии с </w:t>
      </w:r>
      <w:hyperlink r:id="rId19" w:history="1">
        <w:r>
          <w:rPr>
            <w:rStyle w:val="a5"/>
            <w:rFonts w:ascii="Tahoma" w:hAnsi="Tahoma" w:cs="Tahoma"/>
            <w:color w:val="33A6E3"/>
            <w:sz w:val="18"/>
            <w:szCs w:val="18"/>
          </w:rPr>
          <w:t>пунктом 19 статьи 39.11</w:t>
        </w:r>
      </w:hyperlink>
      <w:r>
        <w:rPr>
          <w:rFonts w:ascii="Tahoma" w:hAnsi="Tahoma" w:cs="Tahoma"/>
          <w:color w:val="000000"/>
          <w:sz w:val="18"/>
          <w:szCs w:val="18"/>
        </w:rPr>
        <w:t> земельного кодекса Российской Федерации;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12) в отношении земельного участка, указанного в заявлении о его предоставлении, поступило предусмотренное </w:t>
      </w:r>
      <w:hyperlink r:id="rId20" w:history="1">
        <w:r>
          <w:rPr>
            <w:rStyle w:val="a5"/>
            <w:rFonts w:ascii="Tahoma" w:hAnsi="Tahoma" w:cs="Tahoma"/>
            <w:color w:val="33A6E3"/>
            <w:sz w:val="18"/>
            <w:szCs w:val="18"/>
          </w:rPr>
          <w:t>подпунктом 6 пункта 4 статьи 39.11</w:t>
        </w:r>
      </w:hyperlink>
      <w:r>
        <w:rPr>
          <w:rFonts w:ascii="Tahoma" w:hAnsi="Tahoma" w:cs="Tahoma"/>
          <w:color w:val="000000"/>
          <w:sz w:val="18"/>
          <w:szCs w:val="1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Pr>
            <w:rStyle w:val="a5"/>
            <w:rFonts w:ascii="Tahoma" w:hAnsi="Tahoma" w:cs="Tahoma"/>
            <w:color w:val="33A6E3"/>
            <w:sz w:val="18"/>
            <w:szCs w:val="18"/>
          </w:rPr>
          <w:t>подпунктом 4 пункта 4 статьи 39.11</w:t>
        </w:r>
      </w:hyperlink>
      <w:r>
        <w:rPr>
          <w:rFonts w:ascii="Tahoma" w:hAnsi="Tahoma" w:cs="Tahoma"/>
          <w:color w:val="000000"/>
          <w:sz w:val="18"/>
          <w:szCs w:val="18"/>
        </w:rPr>
        <w:t> земельного кодекса Российской Федерации и уполномоченным</w:t>
      </w:r>
      <w:proofErr w:type="gramEnd"/>
      <w:r>
        <w:rPr>
          <w:rFonts w:ascii="Tahoma" w:hAnsi="Tahoma" w:cs="Tahoma"/>
          <w:color w:val="000000"/>
          <w:sz w:val="18"/>
          <w:szCs w:val="18"/>
        </w:rPr>
        <w:t xml:space="preserve"> органом не принято решение об отказе в проведении этого аукциона по основаниям, предусмотренным </w:t>
      </w:r>
      <w:hyperlink r:id="rId22" w:history="1">
        <w:r>
          <w:rPr>
            <w:rStyle w:val="a5"/>
            <w:rFonts w:ascii="Tahoma" w:hAnsi="Tahoma" w:cs="Tahoma"/>
            <w:color w:val="33A6E3"/>
            <w:sz w:val="18"/>
            <w:szCs w:val="18"/>
          </w:rPr>
          <w:t>пунктом 8 статьи 39.11</w:t>
        </w:r>
      </w:hyperlink>
      <w:r>
        <w:rPr>
          <w:rFonts w:ascii="Tahoma" w:hAnsi="Tahoma" w:cs="Tahoma"/>
          <w:color w:val="000000"/>
          <w:sz w:val="18"/>
          <w:szCs w:val="18"/>
        </w:rPr>
        <w:t> настоящего Кодекса;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отношении земельного участка, указанного в заявлен</w:t>
      </w:r>
      <w:proofErr w:type="gramStart"/>
      <w:r>
        <w:rPr>
          <w:rFonts w:ascii="Tahoma" w:hAnsi="Tahoma" w:cs="Tahoma"/>
          <w:color w:val="000000"/>
          <w:sz w:val="18"/>
          <w:szCs w:val="18"/>
        </w:rPr>
        <w:t>ии о е</w:t>
      </w:r>
      <w:proofErr w:type="gramEnd"/>
      <w:r>
        <w:rPr>
          <w:rFonts w:ascii="Tahoma" w:hAnsi="Tahoma" w:cs="Tahoma"/>
          <w:color w:val="000000"/>
          <w:sz w:val="18"/>
          <w:szCs w:val="18"/>
        </w:rPr>
        <w:t>го предоставлении, опубликовано и размещено в соответствии с </w:t>
      </w:r>
      <w:hyperlink r:id="rId23" w:history="1">
        <w:r>
          <w:rPr>
            <w:rStyle w:val="a5"/>
            <w:rFonts w:ascii="Tahoma" w:hAnsi="Tahoma" w:cs="Tahoma"/>
            <w:color w:val="33A6E3"/>
            <w:sz w:val="18"/>
            <w:szCs w:val="18"/>
          </w:rPr>
          <w:t>подпунктом 1 пункта 1 статьи 39.18</w:t>
        </w:r>
      </w:hyperlink>
      <w:r>
        <w:rPr>
          <w:rFonts w:ascii="Tahoma" w:hAnsi="Tahoma" w:cs="Tahoma"/>
          <w:color w:val="000000"/>
          <w:sz w:val="18"/>
          <w:szCs w:val="1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15) испрашиваемый земельный участок не включен в утвержденный в установленном Правительством Российской Федерации </w:t>
      </w:r>
      <w:hyperlink r:id="rId24" w:history="1">
        <w:r>
          <w:rPr>
            <w:rStyle w:val="a5"/>
            <w:rFonts w:ascii="Tahoma" w:hAnsi="Tahoma" w:cs="Tahoma"/>
            <w:color w:val="33A6E3"/>
            <w:sz w:val="18"/>
            <w:szCs w:val="18"/>
          </w:rPr>
          <w:t>порядке</w:t>
        </w:r>
      </w:hyperlink>
      <w:r>
        <w:rPr>
          <w:rFonts w:ascii="Tahoma" w:hAnsi="Tahoma" w:cs="Tahoma"/>
          <w:color w:val="000000"/>
          <w:sz w:val="18"/>
          <w:szCs w:val="1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Pr>
            <w:rStyle w:val="a5"/>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 Российской Федерации;</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предоставление земельного участка на заявленном виде прав не допускается;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отношении земельного участка, указанного в заявлен</w:t>
      </w:r>
      <w:proofErr w:type="gramStart"/>
      <w:r>
        <w:rPr>
          <w:rFonts w:ascii="Tahoma" w:hAnsi="Tahoma" w:cs="Tahoma"/>
          <w:color w:val="000000"/>
          <w:sz w:val="18"/>
          <w:szCs w:val="18"/>
        </w:rPr>
        <w:t>ии о е</w:t>
      </w:r>
      <w:proofErr w:type="gramEnd"/>
      <w:r>
        <w:rPr>
          <w:rFonts w:ascii="Tahoma" w:hAnsi="Tahoma" w:cs="Tahoma"/>
          <w:color w:val="000000"/>
          <w:sz w:val="18"/>
          <w:szCs w:val="18"/>
        </w:rPr>
        <w:t>го предоставлении, не установлен вид разрешенного использования;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указанный в заявлении о предоставлении земельного участка земельный участок не отнесен к определенной категории земель;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 в отношении земельного участка, указанного в заявлен</w:t>
      </w:r>
      <w:proofErr w:type="gramStart"/>
      <w:r>
        <w:rPr>
          <w:rFonts w:ascii="Tahoma" w:hAnsi="Tahoma" w:cs="Tahoma"/>
          <w:color w:val="000000"/>
          <w:sz w:val="18"/>
          <w:szCs w:val="18"/>
        </w:rPr>
        <w:t>ии о е</w:t>
      </w:r>
      <w:proofErr w:type="gramEnd"/>
      <w:r>
        <w:rPr>
          <w:rFonts w:ascii="Tahoma" w:hAnsi="Tahoma" w:cs="Tahoma"/>
          <w:color w:val="000000"/>
          <w:sz w:val="18"/>
          <w:szCs w:val="1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ahoma" w:hAnsi="Tahoma" w:cs="Tahoma"/>
          <w:color w:val="000000"/>
          <w:sz w:val="18"/>
          <w:szCs w:val="18"/>
        </w:rPr>
        <w:t xml:space="preserve"> сносу или реконструкции;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2.16. </w:t>
      </w:r>
      <w:proofErr w:type="gramStart"/>
      <w:r>
        <w:rPr>
          <w:rStyle w:val="a4"/>
          <w:rFonts w:ascii="Tahoma" w:hAnsi="Tahoma" w:cs="Tahoma"/>
          <w:color w:val="000000"/>
          <w:sz w:val="18"/>
          <w:szCs w:val="1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Style w:val="a4"/>
          <w:rFonts w:ascii="Tahoma" w:hAnsi="Tahoma" w:cs="Tahoma"/>
          <w:color w:val="000000"/>
          <w:sz w:val="18"/>
          <w:szCs w:val="18"/>
        </w:rPr>
        <w:t>мультимедийной</w:t>
      </w:r>
      <w:proofErr w:type="spellEnd"/>
      <w:r>
        <w:rPr>
          <w:rStyle w:val="a4"/>
          <w:rFonts w:ascii="Tahoma" w:hAnsi="Tahoma" w:cs="Tahoma"/>
          <w:color w:val="000000"/>
          <w:sz w:val="18"/>
          <w:szCs w:val="1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2.16.1. </w:t>
      </w:r>
      <w:proofErr w:type="gramStart"/>
      <w:r>
        <w:rPr>
          <w:rFonts w:ascii="Tahoma" w:hAnsi="Tahoma" w:cs="Tahoma"/>
          <w:color w:val="000000"/>
          <w:sz w:val="18"/>
          <w:szCs w:val="1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ahoma" w:hAnsi="Tahoma" w:cs="Tahoma"/>
          <w:color w:val="000000"/>
          <w:sz w:val="18"/>
          <w:szCs w:val="18"/>
        </w:rPr>
        <w:t xml:space="preserve"> защите инвалидов.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w:t>
      </w:r>
      <w:r>
        <w:rPr>
          <w:rFonts w:ascii="Tahoma" w:hAnsi="Tahoma" w:cs="Tahoma"/>
          <w:color w:val="000000"/>
          <w:sz w:val="18"/>
          <w:szCs w:val="18"/>
        </w:rPr>
        <w:lastRenderedPageBreak/>
        <w:t>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w:t>
      </w:r>
      <w:proofErr w:type="spellStart"/>
      <w:r>
        <w:rPr>
          <w:rFonts w:ascii="Tahoma" w:hAnsi="Tahoma" w:cs="Tahoma"/>
          <w:color w:val="000000"/>
          <w:sz w:val="18"/>
          <w:szCs w:val="18"/>
        </w:rPr>
        <w:t>услуги</w:t>
      </w:r>
      <w:proofErr w:type="gramStart"/>
      <w:r>
        <w:rPr>
          <w:rFonts w:ascii="Tahoma" w:hAnsi="Tahoma" w:cs="Tahoma"/>
          <w:color w:val="000000"/>
          <w:sz w:val="18"/>
          <w:szCs w:val="18"/>
        </w:rPr>
        <w:t>;д</w:t>
      </w:r>
      <w:proofErr w:type="gramEnd"/>
      <w:r>
        <w:rPr>
          <w:rFonts w:ascii="Tahoma" w:hAnsi="Tahoma" w:cs="Tahoma"/>
          <w:color w:val="000000"/>
          <w:sz w:val="18"/>
          <w:szCs w:val="18"/>
        </w:rPr>
        <w:t>опуск</w:t>
      </w:r>
      <w:proofErr w:type="spellEnd"/>
      <w:r>
        <w:rPr>
          <w:rFonts w:ascii="Tahoma" w:hAnsi="Tahoma" w:cs="Tahoma"/>
          <w:color w:val="000000"/>
          <w:sz w:val="18"/>
          <w:szCs w:val="18"/>
        </w:rPr>
        <w:t xml:space="preserve"> в помещение </w:t>
      </w:r>
      <w:proofErr w:type="spellStart"/>
      <w:r>
        <w:rPr>
          <w:rFonts w:ascii="Tahoma" w:hAnsi="Tahoma" w:cs="Tahoma"/>
          <w:color w:val="000000"/>
          <w:sz w:val="18"/>
          <w:szCs w:val="18"/>
        </w:rPr>
        <w:t>сурдопереводчика</w:t>
      </w:r>
      <w:proofErr w:type="spellEnd"/>
      <w:r>
        <w:rPr>
          <w:rFonts w:ascii="Tahoma" w:hAnsi="Tahoma" w:cs="Tahoma"/>
          <w:color w:val="000000"/>
          <w:sz w:val="18"/>
          <w:szCs w:val="18"/>
        </w:rPr>
        <w:t xml:space="preserve"> и </w:t>
      </w:r>
      <w:proofErr w:type="spellStart"/>
      <w:r>
        <w:rPr>
          <w:rFonts w:ascii="Tahoma" w:hAnsi="Tahoma" w:cs="Tahoma"/>
          <w:color w:val="000000"/>
          <w:sz w:val="18"/>
          <w:szCs w:val="18"/>
        </w:rPr>
        <w:t>тифлосурдопереводчика</w:t>
      </w:r>
      <w:proofErr w:type="spellEnd"/>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2.17. </w:t>
      </w:r>
      <w:proofErr w:type="gramStart"/>
      <w:r>
        <w:rPr>
          <w:rStyle w:val="a4"/>
          <w:rFonts w:ascii="Tahoma" w:hAnsi="Tahoma" w:cs="Tahoma"/>
          <w:color w:val="000000"/>
          <w:sz w:val="18"/>
          <w:szCs w:val="1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Style w:val="a4"/>
          <w:rFonts w:ascii="Tahoma" w:hAnsi="Tahoma" w:cs="Tahoma"/>
          <w:color w:val="000000"/>
          <w:sz w:val="18"/>
          <w:szCs w:val="18"/>
        </w:rPr>
        <w:t xml:space="preserve"> </w:t>
      </w:r>
      <w:proofErr w:type="gramStart"/>
      <w:r>
        <w:rPr>
          <w:rStyle w:val="a4"/>
          <w:rFonts w:ascii="Tahoma" w:hAnsi="Tahoma" w:cs="Tahoma"/>
          <w:color w:val="000000"/>
          <w:sz w:val="18"/>
          <w:szCs w:val="18"/>
        </w:rPr>
        <w:t>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4"/>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Показатели доступности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электронном виде;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оценки качества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Показатели качества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 Заявление в форме электронного документа представляется по выбору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6" w:history="1">
        <w:r>
          <w:rPr>
            <w:rStyle w:val="a5"/>
            <w:rFonts w:ascii="Tahoma" w:hAnsi="Tahoma" w:cs="Tahoma"/>
            <w:color w:val="33A6E3"/>
            <w:sz w:val="18"/>
            <w:szCs w:val="18"/>
          </w:rPr>
          <w:t>www.rpgu.rkursk.ru</w:t>
        </w:r>
      </w:hyperlink>
      <w:r>
        <w:rPr>
          <w:rFonts w:ascii="Tahoma" w:hAnsi="Tahoma" w:cs="Tahoma"/>
          <w:color w:val="000000"/>
          <w:sz w:val="18"/>
          <w:szCs w:val="18"/>
        </w:rPr>
        <w:t>);</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путем направления электронного документа в уполномоченный орган на официальную электронную почту.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  В заявлении указывается один из следующих способов предоставления результатов рассмотрения заявления уполномоченным органом: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который заявитель получает непосредственно при личном обращении;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который направляется посредством почтового отправления;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электронного документа,  который направляется посредством электронной почты;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электронного документа, размещенного на официальном сайте, ссылка на который направляется посредством электронной почты.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электронной подписью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усиленной квалифицированной электронной подписью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использования простой электронной подписи заявитель, в соответствии с </w:t>
      </w:r>
      <w:hyperlink r:id="rId27" w:history="1">
        <w:r>
          <w:rPr>
            <w:rStyle w:val="a5"/>
            <w:rFonts w:ascii="Tahoma" w:hAnsi="Tahoma" w:cs="Tahoma"/>
            <w:color w:val="33A6E3"/>
            <w:sz w:val="18"/>
            <w:szCs w:val="18"/>
          </w:rPr>
          <w:t>Постановлением Правительства РФ от 25.01.2013 N 33 (ред. от 21.01.2022) "Об использовании простой электронной подписи при оказании государственных и муниципальных услуг"</w:t>
        </w:r>
      </w:hyperlink>
      <w:r>
        <w:rPr>
          <w:rFonts w:ascii="Tahoma" w:hAnsi="Tahoma" w:cs="Tahoma"/>
          <w:color w:val="000000"/>
          <w:sz w:val="18"/>
          <w:szCs w:val="18"/>
        </w:rPr>
        <w:t>, должен быть зарегистрирован в единой системе идентификац</w:t>
      </w:r>
      <w:proofErr w:type="gramStart"/>
      <w:r>
        <w:rPr>
          <w:rFonts w:ascii="Tahoma" w:hAnsi="Tahoma" w:cs="Tahoma"/>
          <w:color w:val="000000"/>
          <w:sz w:val="18"/>
          <w:szCs w:val="18"/>
        </w:rPr>
        <w:t>ии и ау</w:t>
      </w:r>
      <w:proofErr w:type="gramEnd"/>
      <w:r>
        <w:rPr>
          <w:rFonts w:ascii="Tahoma" w:hAnsi="Tahoma" w:cs="Tahoma"/>
          <w:color w:val="000000"/>
          <w:sz w:val="18"/>
          <w:szCs w:val="18"/>
        </w:rPr>
        <w:t>тентификации.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личности заявителя может быть осуществлено одним их следующих способов: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Оператор выдачи ключа вносит в единую систему идентификации и аутентификации сведения о способе установления личности заявителя в соответствии с </w:t>
      </w:r>
      <w:hyperlink r:id="rId28" w:anchor="dst100010" w:history="1">
        <w:r>
          <w:rPr>
            <w:rStyle w:val="a5"/>
            <w:rFonts w:ascii="Tahoma" w:hAnsi="Tahoma" w:cs="Tahoma"/>
            <w:color w:val="33A6E3"/>
            <w:sz w:val="18"/>
            <w:szCs w:val="18"/>
          </w:rPr>
          <w:t>положением</w:t>
        </w:r>
      </w:hyperlink>
      <w:r>
        <w:rPr>
          <w:rFonts w:ascii="Tahoma" w:hAnsi="Tahoma" w:cs="Tahoma"/>
          <w:color w:val="000000"/>
          <w:sz w:val="18"/>
          <w:szCs w:val="18"/>
        </w:rPr>
        <w:t>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Представление копии </w:t>
      </w:r>
      <w:proofErr w:type="gramStart"/>
      <w:r>
        <w:rPr>
          <w:rFonts w:ascii="Tahoma" w:hAnsi="Tahoma" w:cs="Tahoma"/>
          <w:color w:val="000000"/>
          <w:sz w:val="18"/>
          <w:szCs w:val="18"/>
        </w:rPr>
        <w:t>документа, удостоверяющего личность заявителя  не требуется</w:t>
      </w:r>
      <w:proofErr w:type="gramEnd"/>
      <w:r>
        <w:rPr>
          <w:rFonts w:ascii="Tahoma" w:hAnsi="Tahoma" w:cs="Tahoma"/>
          <w:color w:val="000000"/>
          <w:sz w:val="18"/>
          <w:szCs w:val="18"/>
        </w:rPr>
        <w:t xml:space="preserve"> в случае представления заявления посредством отправки через   Единый личный кабинет, а также, если заявление подписано усиленной квалифицированной электронной подписью.</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2.18.9.  Заявления представляются в Администрацию  в виде файлов в формате </w:t>
      </w:r>
      <w:proofErr w:type="spellStart"/>
      <w:r>
        <w:rPr>
          <w:rFonts w:ascii="Tahoma" w:hAnsi="Tahoma" w:cs="Tahoma"/>
          <w:color w:val="000000"/>
          <w:sz w:val="18"/>
          <w:szCs w:val="18"/>
        </w:rPr>
        <w:t>doc</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docx</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txt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xls</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xlsx</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rtf</w:t>
      </w:r>
      <w:proofErr w:type="spellEnd"/>
      <w:r>
        <w:rPr>
          <w:rFonts w:ascii="Tahoma" w:hAnsi="Tahoma" w:cs="Tahoma"/>
          <w:color w:val="000000"/>
          <w:sz w:val="18"/>
          <w:szCs w:val="18"/>
        </w:rPr>
        <w:t>, если указанные заявления предоставляются в форме электронного документа посредством электронной почты.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2.18.14. Заявление, представленное с нарушением изложенных в данном подразделе  требований,  Администрацией  не рассматривается.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Максимальный срок выполнения административной процедуры  -  1 рабочий день.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Критерием принятия решения является обращение  заявителя за получением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Результатом административной процедуры является прием заявления.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3.1.7. Способом фиксации  результата выполнения административной процедуры является регистрация заявления в журнале регистрации заявлений.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9" w:history="1">
        <w:r>
          <w:rPr>
            <w:rStyle w:val="a5"/>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3.3. Рассмотрение материалов, необходимых для предоставления муниципальной услуги и   принятие решения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проводит правовую экспертизу предоставленных документов на предмет: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полноты предоставленных сведений о земельном участке;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соответствия характеристик земельного участка в предоставленных документах;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проверки сведений об обременении земельного участка правами третьих лиц;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соответствия документов требованиям действующего законодательства.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Pr>
          <w:rFonts w:ascii="Tahoma" w:hAnsi="Tahoma" w:cs="Tahoma"/>
          <w:color w:val="000000"/>
          <w:sz w:val="18"/>
          <w:szCs w:val="18"/>
        </w:rPr>
        <w:t>носителе</w:t>
      </w:r>
      <w:proofErr w:type="gramEnd"/>
      <w:r>
        <w:rPr>
          <w:rFonts w:ascii="Tahoma" w:hAnsi="Tahoma" w:cs="Tahoma"/>
          <w:color w:val="000000"/>
          <w:sz w:val="18"/>
          <w:szCs w:val="18"/>
        </w:rPr>
        <w:t>.</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решения  о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решения об отказе в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либо уполномоченным должностным лицом.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- 10 рабочих дней.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3.4. Выдача (направление) заявителю  результата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об отказе в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Максимальный  срок выполнения  административной процедуры составляет не более 3 рабочих дней.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о получении экземпляра документа.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4"/>
          <w:rFonts w:ascii="Tahoma" w:hAnsi="Tahoma" w:cs="Tahoma"/>
          <w:color w:val="000000"/>
          <w:sz w:val="18"/>
          <w:szCs w:val="18"/>
        </w:rPr>
        <w:t>без проведения торгов: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 Заявителю направляется уведомление о получении запроса с использованием Регионального портала.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ahoma" w:hAnsi="Tahoma" w:cs="Tahoma"/>
          <w:color w:val="000000"/>
          <w:sz w:val="18"/>
          <w:szCs w:val="18"/>
        </w:rPr>
        <w:t xml:space="preserve"> единой системе идентификац</w:t>
      </w:r>
      <w:proofErr w:type="gramStart"/>
      <w:r>
        <w:rPr>
          <w:rFonts w:ascii="Tahoma" w:hAnsi="Tahoma" w:cs="Tahoma"/>
          <w:color w:val="000000"/>
          <w:sz w:val="18"/>
          <w:szCs w:val="18"/>
        </w:rPr>
        <w:t>ии и ау</w:t>
      </w:r>
      <w:proofErr w:type="gramEnd"/>
      <w:r>
        <w:rPr>
          <w:rFonts w:ascii="Tahoma" w:hAnsi="Tahoma" w:cs="Tahoma"/>
          <w:color w:val="000000"/>
          <w:sz w:val="18"/>
          <w:szCs w:val="18"/>
        </w:rPr>
        <w:t>тентификации;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spellStart"/>
      <w:r>
        <w:rPr>
          <w:rFonts w:ascii="Tahoma" w:hAnsi="Tahoma" w:cs="Tahoma"/>
          <w:color w:val="000000"/>
          <w:sz w:val="18"/>
          <w:szCs w:val="18"/>
        </w:rPr>
        <w:t>д</w:t>
      </w:r>
      <w:proofErr w:type="spellEnd"/>
      <w:r>
        <w:rPr>
          <w:rFonts w:ascii="Tahoma" w:hAnsi="Tahoma" w:cs="Tahoma"/>
          <w:color w:val="000000"/>
          <w:sz w:val="18"/>
          <w:szCs w:val="18"/>
        </w:rPr>
        <w:t xml:space="preserve">) возможность вернуться на любой из этапов заполнения электронной формы запроса без </w:t>
      </w:r>
      <w:proofErr w:type="gramStart"/>
      <w:r>
        <w:rPr>
          <w:rFonts w:ascii="Tahoma" w:hAnsi="Tahoma" w:cs="Tahoma"/>
          <w:color w:val="000000"/>
          <w:sz w:val="18"/>
          <w:szCs w:val="18"/>
        </w:rPr>
        <w:t>потери</w:t>
      </w:r>
      <w:proofErr w:type="gramEnd"/>
      <w:r>
        <w:rPr>
          <w:rFonts w:ascii="Tahoma" w:hAnsi="Tahoma" w:cs="Tahoma"/>
          <w:color w:val="000000"/>
          <w:sz w:val="18"/>
          <w:szCs w:val="18"/>
        </w:rPr>
        <w:t xml:space="preserve"> ранее введенной информации на Региональном портале;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3.5.17. При предоставлении муниципальной услуги в электронной форме заявителю в </w:t>
      </w:r>
      <w:proofErr w:type="gramStart"/>
      <w:r>
        <w:rPr>
          <w:rFonts w:ascii="Tahoma" w:hAnsi="Tahoma" w:cs="Tahoma"/>
          <w:color w:val="000000"/>
          <w:sz w:val="18"/>
          <w:szCs w:val="18"/>
        </w:rPr>
        <w:t>срок, не превышающий одного рабочего дня после завершения соответствующего действия направляется</w:t>
      </w:r>
      <w:proofErr w:type="gramEnd"/>
      <w:r>
        <w:rPr>
          <w:rFonts w:ascii="Tahoma" w:hAnsi="Tahoma" w:cs="Tahoma"/>
          <w:color w:val="000000"/>
          <w:sz w:val="18"/>
          <w:szCs w:val="18"/>
        </w:rPr>
        <w:t>:</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ahoma" w:hAnsi="Tahoma" w:cs="Tahoma"/>
          <w:color w:val="000000"/>
          <w:sz w:val="18"/>
          <w:szCs w:val="18"/>
        </w:rPr>
        <w:t>с даты подготовки</w:t>
      </w:r>
      <w:proofErr w:type="gramEnd"/>
      <w:r>
        <w:rPr>
          <w:rFonts w:ascii="Tahoma" w:hAnsi="Tahoma" w:cs="Tahoma"/>
          <w:color w:val="000000"/>
          <w:sz w:val="18"/>
          <w:szCs w:val="18"/>
        </w:rPr>
        <w:t xml:space="preserve"> одного из документов, указанных в подразделе  </w:t>
      </w:r>
      <w:hyperlink r:id="rId30" w:history="1">
        <w:r>
          <w:rPr>
            <w:rStyle w:val="a5"/>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ahoma" w:hAnsi="Tahoma" w:cs="Tahoma"/>
          <w:color w:val="000000"/>
          <w:sz w:val="18"/>
          <w:szCs w:val="18"/>
        </w:rPr>
        <w:t>срока  действия  результата  предоставления муниципальной услуги</w:t>
      </w:r>
      <w:proofErr w:type="gramEnd"/>
      <w:r>
        <w:rPr>
          <w:rFonts w:ascii="Tahoma" w:hAnsi="Tahoma" w:cs="Tahoma"/>
          <w:color w:val="000000"/>
          <w:sz w:val="18"/>
          <w:szCs w:val="18"/>
        </w:rPr>
        <w:t>.</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Заявителям обеспечивается возможность оценить доступность и качество муниципальной  услуги на Региональном портале.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Результатом административной процедуры является подготовка ответа на запрос в форме одного из документов, указанных в подразделе  </w:t>
      </w:r>
      <w:hyperlink r:id="rId31" w:history="1">
        <w:r>
          <w:rPr>
            <w:rStyle w:val="a5"/>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3.6.1.  </w:t>
      </w:r>
      <w:proofErr w:type="gramStart"/>
      <w:r>
        <w:rPr>
          <w:rFonts w:ascii="Tahoma" w:hAnsi="Tahoma" w:cs="Tahoma"/>
          <w:color w:val="000000"/>
          <w:sz w:val="18"/>
          <w:szCs w:val="1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3.6.3. </w:t>
      </w:r>
      <w:proofErr w:type="gramStart"/>
      <w:r>
        <w:rPr>
          <w:rFonts w:ascii="Tahoma" w:hAnsi="Tahoma" w:cs="Tahoma"/>
          <w:color w:val="000000"/>
          <w:sz w:val="18"/>
          <w:szCs w:val="1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3.6.7.  Срок  выдачи результата  не должен превышать 10 календарных дней </w:t>
      </w:r>
      <w:proofErr w:type="gramStart"/>
      <w:r>
        <w:rPr>
          <w:rFonts w:ascii="Tahoma" w:hAnsi="Tahoma" w:cs="Tahoma"/>
          <w:color w:val="000000"/>
          <w:sz w:val="18"/>
          <w:szCs w:val="18"/>
        </w:rPr>
        <w:t>с даты   регистрации</w:t>
      </w:r>
      <w:proofErr w:type="gramEnd"/>
      <w:r>
        <w:rPr>
          <w:rFonts w:ascii="Tahoma" w:hAnsi="Tahoma" w:cs="Tahoma"/>
          <w:color w:val="000000"/>
          <w:sz w:val="18"/>
          <w:szCs w:val="1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         IV. Формы  </w:t>
      </w:r>
      <w:proofErr w:type="gramStart"/>
      <w:r>
        <w:rPr>
          <w:rStyle w:val="a4"/>
          <w:rFonts w:ascii="Tahoma" w:hAnsi="Tahoma" w:cs="Tahoma"/>
          <w:color w:val="000000"/>
          <w:sz w:val="18"/>
          <w:szCs w:val="18"/>
        </w:rPr>
        <w:t>контроля  за</w:t>
      </w:r>
      <w:proofErr w:type="gramEnd"/>
      <w:r>
        <w:rPr>
          <w:rStyle w:val="a4"/>
          <w:rFonts w:ascii="Tahoma" w:hAnsi="Tahoma" w:cs="Tahoma"/>
          <w:color w:val="000000"/>
          <w:sz w:val="18"/>
          <w:szCs w:val="18"/>
        </w:rPr>
        <w:t>  исполнением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xml:space="preserve">4.1. Порядок осуществления текущего </w:t>
      </w:r>
      <w:proofErr w:type="gramStart"/>
      <w:r>
        <w:rPr>
          <w:rStyle w:val="a4"/>
          <w:rFonts w:ascii="Tahoma" w:hAnsi="Tahoma" w:cs="Tahoma"/>
          <w:color w:val="000000"/>
          <w:sz w:val="18"/>
          <w:szCs w:val="18"/>
        </w:rPr>
        <w:t>контроля за</w:t>
      </w:r>
      <w:proofErr w:type="gramEnd"/>
      <w:r>
        <w:rPr>
          <w:rStyle w:val="a4"/>
          <w:rFonts w:ascii="Tahoma" w:hAnsi="Tahoma" w:cs="Tahoma"/>
          <w:color w:val="000000"/>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Текущий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w:t>
      </w:r>
      <w:proofErr w:type="gramStart"/>
      <w:r>
        <w:rPr>
          <w:rFonts w:ascii="Tahoma" w:hAnsi="Tahoma" w:cs="Tahoma"/>
          <w:color w:val="000000"/>
          <w:sz w:val="18"/>
          <w:szCs w:val="18"/>
        </w:rPr>
        <w:t> ;</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a4"/>
          <w:rFonts w:ascii="Tahoma" w:hAnsi="Tahoma" w:cs="Tahoma"/>
          <w:color w:val="000000"/>
          <w:sz w:val="18"/>
          <w:szCs w:val="18"/>
        </w:rPr>
        <w:t>контроля за</w:t>
      </w:r>
      <w:proofErr w:type="gramEnd"/>
      <w:r>
        <w:rPr>
          <w:rStyle w:val="a4"/>
          <w:rFonts w:ascii="Tahoma" w:hAnsi="Tahoma" w:cs="Tahoma"/>
          <w:color w:val="000000"/>
          <w:sz w:val="18"/>
          <w:szCs w:val="18"/>
        </w:rPr>
        <w:t xml:space="preserve"> полнотой и качеством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4.2.1. </w:t>
      </w:r>
      <w:proofErr w:type="gramStart"/>
      <w:r>
        <w:rPr>
          <w:rFonts w:ascii="Tahoma" w:hAnsi="Tahoma" w:cs="Tahoma"/>
          <w:color w:val="000000"/>
          <w:sz w:val="18"/>
          <w:szCs w:val="18"/>
        </w:rPr>
        <w:t>Контроль</w:t>
      </w:r>
      <w:r>
        <w:rPr>
          <w:rStyle w:val="a4"/>
          <w:rFonts w:ascii="Tahoma" w:hAnsi="Tahoma" w:cs="Tahoma"/>
          <w:color w:val="000000"/>
          <w:sz w:val="18"/>
          <w:szCs w:val="18"/>
        </w:rPr>
        <w:t> </w:t>
      </w:r>
      <w:r>
        <w:rPr>
          <w:rFonts w:ascii="Tahoma" w:hAnsi="Tahoma" w:cs="Tahoma"/>
          <w:color w:val="000000"/>
          <w:sz w:val="18"/>
          <w:szCs w:val="18"/>
        </w:rPr>
        <w:t>за</w:t>
      </w:r>
      <w:proofErr w:type="gramEnd"/>
      <w:r>
        <w:rPr>
          <w:rFonts w:ascii="Tahoma" w:hAnsi="Tahoma" w:cs="Tahoma"/>
          <w:color w:val="000000"/>
          <w:sz w:val="18"/>
          <w:szCs w:val="1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4.4. Положения, характеризующие требования к порядку и формам </w:t>
      </w:r>
      <w:proofErr w:type="gramStart"/>
      <w:r>
        <w:rPr>
          <w:rStyle w:val="a4"/>
          <w:rFonts w:ascii="Tahoma" w:hAnsi="Tahoma" w:cs="Tahoma"/>
          <w:color w:val="000000"/>
          <w:sz w:val="18"/>
          <w:szCs w:val="18"/>
        </w:rPr>
        <w:t>контроля за</w:t>
      </w:r>
      <w:proofErr w:type="gramEnd"/>
      <w:r>
        <w:rPr>
          <w:rStyle w:val="a4"/>
          <w:rFonts w:ascii="Tahoma" w:hAnsi="Tahoma" w:cs="Tahoma"/>
          <w:color w:val="000000"/>
          <w:sz w:val="18"/>
          <w:szCs w:val="18"/>
        </w:rPr>
        <w:t xml:space="preserve"> предоставлением муниципальной услуги, в том числе со стороны граждан, их объединений и организаций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roofErr w:type="gramStart"/>
      <w:r>
        <w:rPr>
          <w:rFonts w:ascii="Tahoma" w:hAnsi="Tahoma" w:cs="Tahoma"/>
          <w:color w:val="000000"/>
          <w:sz w:val="18"/>
          <w:szCs w:val="1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ahoma" w:hAnsi="Tahoma" w:cs="Tahoma"/>
          <w:color w:val="000000"/>
          <w:sz w:val="18"/>
          <w:szCs w:val="18"/>
        </w:rPr>
        <w:t xml:space="preserve"> регламента, законодательных и иных нормативных правовых актов.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V. </w:t>
      </w:r>
      <w:proofErr w:type="gramStart"/>
      <w:r>
        <w:rPr>
          <w:rStyle w:val="a4"/>
          <w:rFonts w:ascii="Tahoma" w:hAnsi="Tahoma" w:cs="Tahoma"/>
          <w:color w:val="000000"/>
          <w:sz w:val="18"/>
          <w:szCs w:val="1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5.1.  </w:t>
      </w:r>
      <w:proofErr w:type="gramStart"/>
      <w:r>
        <w:rPr>
          <w:rStyle w:val="a4"/>
          <w:rFonts w:ascii="Tahoma" w:hAnsi="Tahoma" w:cs="Tahoma"/>
          <w:color w:val="000000"/>
          <w:sz w:val="18"/>
          <w:szCs w:val="1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32" w:history="1">
        <w:r>
          <w:rPr>
            <w:rStyle w:val="a5"/>
            <w:rFonts w:ascii="Tahoma" w:hAnsi="Tahoma" w:cs="Tahoma"/>
            <w:color w:val="33A6E3"/>
            <w:sz w:val="18"/>
            <w:szCs w:val="18"/>
          </w:rPr>
          <w:t>https://www.gosuslugi.ru</w:t>
        </w:r>
      </w:hyperlink>
      <w:r>
        <w:rPr>
          <w:rFonts w:ascii="Tahoma" w:hAnsi="Tahoma" w:cs="Tahoma"/>
          <w:color w:val="000000"/>
          <w:sz w:val="18"/>
          <w:szCs w:val="18"/>
        </w:rPr>
        <w:t>.</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w:t>
      </w:r>
      <w:r>
        <w:rPr>
          <w:rStyle w:val="a4"/>
          <w:rFonts w:ascii="Tahoma" w:hAnsi="Tahoma" w:cs="Tahoma"/>
          <w:color w:val="000000"/>
          <w:sz w:val="18"/>
          <w:szCs w:val="18"/>
        </w:rPr>
        <w:lastRenderedPageBreak/>
        <w:t>образования, являющийся учредителем многофункционального, а также уполномоченные на рассмотрение жалобы должностные лица, которым может быть направлена жалоба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Жалоба может быть направлена </w:t>
      </w:r>
      <w:proofErr w:type="gramStart"/>
      <w:r>
        <w:rPr>
          <w:rFonts w:ascii="Tahoma" w:hAnsi="Tahoma" w:cs="Tahoma"/>
          <w:color w:val="000000"/>
          <w:sz w:val="18"/>
          <w:szCs w:val="18"/>
        </w:rPr>
        <w:t>в</w:t>
      </w:r>
      <w:proofErr w:type="gramEnd"/>
      <w:r>
        <w:rPr>
          <w:rFonts w:ascii="Tahoma" w:hAnsi="Tahoma" w:cs="Tahoma"/>
          <w:color w:val="000000"/>
          <w:sz w:val="18"/>
          <w:szCs w:val="18"/>
        </w:rPr>
        <w:t>:</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roofErr w:type="gramStart"/>
      <w:r>
        <w:rPr>
          <w:rFonts w:ascii="Tahoma" w:hAnsi="Tahoma" w:cs="Tahoma"/>
          <w:color w:val="000000"/>
          <w:sz w:val="18"/>
          <w:szCs w:val="18"/>
        </w:rPr>
        <w:t xml:space="preserve"> ;</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Глава</w:t>
      </w:r>
      <w:proofErr w:type="gramStart"/>
      <w:r>
        <w:rPr>
          <w:rFonts w:ascii="Tahoma" w:hAnsi="Tahoma" w:cs="Tahoma"/>
          <w:color w:val="000000"/>
          <w:sz w:val="18"/>
          <w:szCs w:val="18"/>
        </w:rPr>
        <w:t xml:space="preserve">  ;</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ahoma" w:hAnsi="Tahoma" w:cs="Tahoma"/>
          <w:color w:val="000000"/>
          <w:sz w:val="18"/>
          <w:szCs w:val="18"/>
        </w:rPr>
        <w:t>Администрации, предоставляющей муниципальную услугу  осуществляется</w:t>
      </w:r>
      <w:proofErr w:type="gramEnd"/>
      <w:r>
        <w:rPr>
          <w:rFonts w:ascii="Tahoma" w:hAnsi="Tahoma" w:cs="Tahoma"/>
          <w:color w:val="000000"/>
          <w:sz w:val="18"/>
          <w:szCs w:val="18"/>
        </w:rPr>
        <w:t>, в том числе по телефону, электронной почте,  при личном приёме.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5.4.</w:t>
      </w:r>
      <w:r>
        <w:rPr>
          <w:rFonts w:ascii="Tahoma" w:hAnsi="Tahoma" w:cs="Tahoma"/>
          <w:color w:val="000000"/>
          <w:sz w:val="18"/>
          <w:szCs w:val="18"/>
        </w:rPr>
        <w:t> </w:t>
      </w:r>
      <w:r>
        <w:rPr>
          <w:rStyle w:val="a4"/>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ahoma" w:hAnsi="Tahoma" w:cs="Tahoma"/>
          <w:color w:val="000000"/>
          <w:sz w:val="18"/>
          <w:szCs w:val="1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        постановлением Администрации </w:t>
      </w:r>
      <w:proofErr w:type="spellStart"/>
      <w:r>
        <w:rPr>
          <w:rStyle w:val="a4"/>
          <w:rFonts w:ascii="Tahoma" w:hAnsi="Tahoma" w:cs="Tahoma"/>
          <w:color w:val="000000"/>
          <w:sz w:val="18"/>
          <w:szCs w:val="18"/>
        </w:rPr>
        <w:t>Вышнедеревенского</w:t>
      </w:r>
      <w:proofErr w:type="spellEnd"/>
      <w:r>
        <w:rPr>
          <w:rStyle w:val="a4"/>
          <w:rFonts w:ascii="Tahoma" w:hAnsi="Tahoma" w:cs="Tahoma"/>
          <w:color w:val="000000"/>
          <w:sz w:val="18"/>
          <w:szCs w:val="18"/>
        </w:rPr>
        <w:t xml:space="preserve">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Style w:val="a4"/>
          <w:rFonts w:ascii="Tahoma" w:hAnsi="Tahoma" w:cs="Tahoma"/>
          <w:color w:val="000000"/>
          <w:sz w:val="18"/>
          <w:szCs w:val="18"/>
        </w:rPr>
        <w:t>Вышнедеревенского</w:t>
      </w:r>
      <w:proofErr w:type="spellEnd"/>
      <w:r>
        <w:rPr>
          <w:rStyle w:val="a4"/>
          <w:rFonts w:ascii="Tahoma" w:hAnsi="Tahoma" w:cs="Tahoma"/>
          <w:color w:val="000000"/>
          <w:sz w:val="18"/>
          <w:szCs w:val="18"/>
        </w:rPr>
        <w:t xml:space="preserve"> сельсовета Льговского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Pr>
          <w:rStyle w:val="a4"/>
          <w:rFonts w:ascii="Tahoma" w:hAnsi="Tahoma" w:cs="Tahoma"/>
          <w:color w:val="000000"/>
          <w:sz w:val="18"/>
          <w:szCs w:val="18"/>
        </w:rPr>
        <w:t>Вышнедеревенского</w:t>
      </w:r>
      <w:proofErr w:type="spellEnd"/>
      <w:r>
        <w:rPr>
          <w:rStyle w:val="a4"/>
          <w:rFonts w:ascii="Tahoma" w:hAnsi="Tahoma" w:cs="Tahoma"/>
          <w:color w:val="000000"/>
          <w:sz w:val="18"/>
          <w:szCs w:val="18"/>
        </w:rPr>
        <w:t xml:space="preserve"> сельсовета Льговского района Курской области»;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http://www.gosuslugi.ru.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Взаимодействие МФЦ с Администрацией осуществляется в соответствии соглашением о взаимодействии  между ОБУ «МФЦ» и Администрацией.</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предоставления Администрацией </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 Курской области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«Предварительное согласование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земельного участка»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9"/>
          <w:rFonts w:ascii="Tahoma" w:hAnsi="Tahoma" w:cs="Tahoma"/>
          <w:color w:val="000000"/>
          <w:sz w:val="18"/>
          <w:szCs w:val="18"/>
        </w:rPr>
        <w:t>Образец заявления (для юридических лиц)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Главе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 Льговского района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предварительном согласовании предоставления земельного участка, находящегося в муниципальной собственности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w:t>
      </w:r>
      <w:proofErr w:type="gramStart"/>
      <w:r>
        <w:rPr>
          <w:rFonts w:ascii="Tahoma" w:hAnsi="Tahoma" w:cs="Tahoma"/>
          <w:color w:val="000000"/>
          <w:sz w:val="18"/>
          <w:szCs w:val="18"/>
        </w:rPr>
        <w:t>я-</w:t>
      </w:r>
      <w:proofErr w:type="gramEnd"/>
      <w:r>
        <w:rPr>
          <w:rFonts w:ascii="Tahoma" w:hAnsi="Tahoma" w:cs="Tahoma"/>
          <w:color w:val="000000"/>
          <w:sz w:val="18"/>
          <w:szCs w:val="18"/>
        </w:rPr>
        <w:t xml:space="preserve"> иного органа или лица, имеющих право действовать от имени юридического лица без доверенности)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w:t>
      </w:r>
      <w:proofErr w:type="gramStart"/>
      <w:r>
        <w:rPr>
          <w:rFonts w:ascii="Tahoma" w:hAnsi="Tahoma" w:cs="Tahoma"/>
          <w:color w:val="000000"/>
          <w:sz w:val="18"/>
          <w:szCs w:val="18"/>
        </w:rPr>
        <w:t>о(</w:t>
      </w:r>
      <w:proofErr w:type="gramEnd"/>
      <w:r>
        <w:rPr>
          <w:rFonts w:ascii="Tahoma" w:hAnsi="Tahoma" w:cs="Tahoma"/>
          <w:color w:val="000000"/>
          <w:sz w:val="18"/>
          <w:szCs w:val="18"/>
        </w:rPr>
        <w:t>ей) на основании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(полностью должность, ФИО представителя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реквизиты документа, подтверждающего полномочия представителя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предварительно согласовать предоставление земельного участка с кадастровым (условным) номером 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numPr>
          <w:ilvl w:val="0"/>
          <w:numId w:val="3"/>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1.      </w:t>
      </w:r>
      <w:r>
        <w:rPr>
          <w:rFonts w:ascii="Tahoma" w:hAnsi="Tahoma" w:cs="Tahoma"/>
          <w:color w:val="000000"/>
          <w:sz w:val="18"/>
          <w:szCs w:val="18"/>
        </w:rPr>
        <w:t>Сведения о земельном участке: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Земельный участок имеет следующие адресные ориентиры: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Площадь земельного участка: _____________________ кв.м.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Цель использования земельного участка</w:t>
      </w:r>
      <w:proofErr w:type="gramStart"/>
      <w:r>
        <w:rPr>
          <w:rFonts w:ascii="Tahoma" w:hAnsi="Tahoma" w:cs="Tahoma"/>
          <w:color w:val="000000"/>
          <w:sz w:val="18"/>
          <w:szCs w:val="18"/>
        </w:rPr>
        <w:t xml:space="preserve"> ___________________________</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numPr>
          <w:ilvl w:val="0"/>
          <w:numId w:val="4"/>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39.9, пунктом 2 статьи 39.10 Земельного кодекса Российской Федерации)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3. </w:t>
      </w:r>
      <w:r>
        <w:rPr>
          <w:rFonts w:ascii="Tahoma" w:hAnsi="Tahoma" w:cs="Tahoma"/>
          <w:color w:val="000000"/>
          <w:sz w:val="18"/>
          <w:szCs w:val="18"/>
        </w:rPr>
        <w:t>Вид права, на котором приобретается земельный участок</w:t>
      </w:r>
      <w:proofErr w:type="gramStart"/>
      <w:r>
        <w:rPr>
          <w:rFonts w:ascii="Tahoma" w:hAnsi="Tahoma" w:cs="Tahoma"/>
          <w:color w:val="000000"/>
          <w:sz w:val="18"/>
          <w:szCs w:val="18"/>
        </w:rPr>
        <w:t xml:space="preserve"> ______________</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w:t>
      </w:r>
      <w:r>
        <w:rPr>
          <w:rFonts w:ascii="Tahoma" w:hAnsi="Tahoma" w:cs="Tahoma"/>
          <w:color w:val="000000"/>
          <w:sz w:val="18"/>
          <w:szCs w:val="18"/>
        </w:rPr>
        <w:t>. Реквизиты решения об утверждении проекта межевания территории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w:t>
      </w:r>
      <w:r>
        <w:rPr>
          <w:rFonts w:ascii="Tahoma" w:hAnsi="Tahoma" w:cs="Tahoma"/>
          <w:color w:val="000000"/>
          <w:sz w:val="18"/>
          <w:szCs w:val="18"/>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                                                                           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(подпись)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Образец заявления (для физических лиц)</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Главе </w:t>
      </w:r>
      <w:proofErr w:type="spellStart"/>
      <w:r>
        <w:rPr>
          <w:rFonts w:ascii="Tahoma" w:hAnsi="Tahoma" w:cs="Tahoma"/>
          <w:color w:val="000000"/>
          <w:sz w:val="18"/>
          <w:szCs w:val="18"/>
        </w:rPr>
        <w:t>Вышнедеревенского</w:t>
      </w:r>
      <w:proofErr w:type="spellEnd"/>
      <w:r>
        <w:rPr>
          <w:rFonts w:ascii="Tahoma" w:hAnsi="Tahoma" w:cs="Tahoma"/>
          <w:color w:val="000000"/>
          <w:sz w:val="18"/>
          <w:szCs w:val="18"/>
        </w:rPr>
        <w:t xml:space="preserve"> сельсовета</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 Курской области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предварительном согласовании предоставления земельного участка, находящегося в муниципальной собственности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w:t>
      </w:r>
      <w:proofErr w:type="gramStart"/>
      <w:r>
        <w:rPr>
          <w:rFonts w:ascii="Tahoma" w:hAnsi="Tahoma" w:cs="Tahoma"/>
          <w:color w:val="000000"/>
          <w:sz w:val="18"/>
          <w:szCs w:val="18"/>
        </w:rPr>
        <w:t>о(</w:t>
      </w:r>
      <w:proofErr w:type="gramEnd"/>
      <w:r>
        <w:rPr>
          <w:rFonts w:ascii="Tahoma" w:hAnsi="Tahoma" w:cs="Tahoma"/>
          <w:color w:val="000000"/>
          <w:sz w:val="18"/>
          <w:szCs w:val="18"/>
        </w:rPr>
        <w:t>ей) паспорт серия ______ № ________, 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иного документа, удостоверяющего личность)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выдан «__» _______ ____ </w:t>
      </w:r>
      <w:proofErr w:type="gramStart"/>
      <w:r>
        <w:rPr>
          <w:rFonts w:ascii="Tahoma" w:hAnsi="Tahoma" w:cs="Tahoma"/>
          <w:color w:val="000000"/>
          <w:sz w:val="18"/>
          <w:szCs w:val="18"/>
        </w:rPr>
        <w:t>г</w:t>
      </w:r>
      <w:proofErr w:type="gramEnd"/>
      <w:r>
        <w:rPr>
          <w:rFonts w:ascii="Tahoma" w:hAnsi="Tahoma" w:cs="Tahoma"/>
          <w:color w:val="000000"/>
          <w:sz w:val="18"/>
          <w:szCs w:val="18"/>
        </w:rPr>
        <w:t>. 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ОГРНИП 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(когда и кем </w:t>
      </w:r>
      <w:proofErr w:type="gramStart"/>
      <w:r>
        <w:rPr>
          <w:rFonts w:ascii="Tahoma" w:hAnsi="Tahoma" w:cs="Tahoma"/>
          <w:color w:val="000000"/>
          <w:sz w:val="18"/>
          <w:szCs w:val="18"/>
        </w:rPr>
        <w:t>выдан</w:t>
      </w:r>
      <w:proofErr w:type="gramEnd"/>
      <w:r>
        <w:rPr>
          <w:rFonts w:ascii="Tahoma" w:hAnsi="Tahoma" w:cs="Tahoma"/>
          <w:color w:val="000000"/>
          <w:sz w:val="18"/>
          <w:szCs w:val="18"/>
        </w:rPr>
        <w:t>)</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w:t>
      </w:r>
      <w:proofErr w:type="gramStart"/>
      <w:r>
        <w:rPr>
          <w:rFonts w:ascii="Tahoma" w:hAnsi="Tahoma" w:cs="Tahoma"/>
          <w:color w:val="000000"/>
          <w:sz w:val="18"/>
          <w:szCs w:val="18"/>
        </w:rPr>
        <w:t>о(</w:t>
      </w:r>
      <w:proofErr w:type="gramEnd"/>
      <w:r>
        <w:rPr>
          <w:rFonts w:ascii="Tahoma" w:hAnsi="Tahoma" w:cs="Tahoma"/>
          <w:color w:val="000000"/>
          <w:sz w:val="18"/>
          <w:szCs w:val="18"/>
        </w:rPr>
        <w:t>ей) на основании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(полностью ФИО представителя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реквизиты документа, подтверждающего полномочия представителя заявителя)</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предварительно согласовать предоставление земельного участка с кадастровым (условным) номером 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numPr>
          <w:ilvl w:val="0"/>
          <w:numId w:val="5"/>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1.      </w:t>
      </w:r>
      <w:r>
        <w:rPr>
          <w:rFonts w:ascii="Tahoma" w:hAnsi="Tahoma" w:cs="Tahoma"/>
          <w:color w:val="000000"/>
          <w:sz w:val="18"/>
          <w:szCs w:val="18"/>
        </w:rPr>
        <w:t>Сведения о земельном участке:</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Площадь земельного участка: _____________________ кв.м.</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 использования земельного участка 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numPr>
          <w:ilvl w:val="0"/>
          <w:numId w:val="6"/>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3. </w:t>
      </w:r>
      <w:r>
        <w:rPr>
          <w:rFonts w:ascii="Tahoma" w:hAnsi="Tahoma" w:cs="Tahoma"/>
          <w:color w:val="000000"/>
          <w:sz w:val="18"/>
          <w:szCs w:val="18"/>
        </w:rPr>
        <w:t>Вид права, на котором приобретается земельный участок</w:t>
      </w:r>
      <w:proofErr w:type="gramStart"/>
      <w:r>
        <w:rPr>
          <w:rFonts w:ascii="Tahoma" w:hAnsi="Tahoma" w:cs="Tahoma"/>
          <w:color w:val="000000"/>
          <w:sz w:val="18"/>
          <w:szCs w:val="18"/>
        </w:rPr>
        <w:t xml:space="preserve"> ______________</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w:t>
      </w:r>
      <w:r>
        <w:rPr>
          <w:rFonts w:ascii="Tahoma" w:hAnsi="Tahoma" w:cs="Tahoma"/>
          <w:color w:val="000000"/>
          <w:sz w:val="18"/>
          <w:szCs w:val="18"/>
        </w:rPr>
        <w:t>. Реквизиты решения об утверждении проекта межевания территории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w:t>
      </w:r>
      <w:r>
        <w:rPr>
          <w:rFonts w:ascii="Tahoma" w:hAnsi="Tahoma" w:cs="Tahoma"/>
          <w:color w:val="000000"/>
          <w:sz w:val="18"/>
          <w:szCs w:val="18"/>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                                                                           _____________</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(подпись)</w:t>
      </w:r>
    </w:p>
    <w:p w:rsidR="00D13945" w:rsidRDefault="00D13945" w:rsidP="00D1394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320D5" w:rsidRPr="00D13945" w:rsidRDefault="004320D5" w:rsidP="00D13945"/>
    <w:sectPr w:rsidR="004320D5" w:rsidRPr="00D13945" w:rsidSect="006C7C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758"/>
    <w:multiLevelType w:val="multilevel"/>
    <w:tmpl w:val="CD70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5660F"/>
    <w:multiLevelType w:val="multilevel"/>
    <w:tmpl w:val="13B4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971E0"/>
    <w:multiLevelType w:val="multilevel"/>
    <w:tmpl w:val="C69A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6D0F0D"/>
    <w:multiLevelType w:val="multilevel"/>
    <w:tmpl w:val="4C9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8D510D"/>
    <w:multiLevelType w:val="multilevel"/>
    <w:tmpl w:val="67E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8B3CCF"/>
    <w:multiLevelType w:val="multilevel"/>
    <w:tmpl w:val="0AE6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4EF2"/>
    <w:rsid w:val="00145C8F"/>
    <w:rsid w:val="002110EC"/>
    <w:rsid w:val="00357097"/>
    <w:rsid w:val="00371DF3"/>
    <w:rsid w:val="00394BC3"/>
    <w:rsid w:val="00406307"/>
    <w:rsid w:val="00431916"/>
    <w:rsid w:val="004320D5"/>
    <w:rsid w:val="004615A9"/>
    <w:rsid w:val="004A5083"/>
    <w:rsid w:val="00544161"/>
    <w:rsid w:val="006275F5"/>
    <w:rsid w:val="006B444F"/>
    <w:rsid w:val="006C7C39"/>
    <w:rsid w:val="006D6CC6"/>
    <w:rsid w:val="007F6AC5"/>
    <w:rsid w:val="00804B87"/>
    <w:rsid w:val="00804EF2"/>
    <w:rsid w:val="00874553"/>
    <w:rsid w:val="008F0F32"/>
    <w:rsid w:val="00996723"/>
    <w:rsid w:val="00A3344B"/>
    <w:rsid w:val="00AF58C8"/>
    <w:rsid w:val="00BF5FF8"/>
    <w:rsid w:val="00D13945"/>
    <w:rsid w:val="00E4519D"/>
    <w:rsid w:val="00F55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5"/>
  </w:style>
  <w:style w:type="paragraph" w:styleId="2">
    <w:name w:val="heading 2"/>
    <w:basedOn w:val="a"/>
    <w:link w:val="20"/>
    <w:uiPriority w:val="9"/>
    <w:qFormat/>
    <w:rsid w:val="006D6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D6C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EF2"/>
    <w:rPr>
      <w:b/>
      <w:bCs/>
    </w:rPr>
  </w:style>
  <w:style w:type="character" w:customStyle="1" w:styleId="20">
    <w:name w:val="Заголовок 2 Знак"/>
    <w:basedOn w:val="a0"/>
    <w:link w:val="2"/>
    <w:uiPriority w:val="9"/>
    <w:rsid w:val="006D6C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6CC6"/>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6B444F"/>
    <w:rPr>
      <w:color w:val="0000FF"/>
      <w:u w:val="single"/>
    </w:rPr>
  </w:style>
  <w:style w:type="character" w:styleId="a6">
    <w:name w:val="FollowedHyperlink"/>
    <w:basedOn w:val="a0"/>
    <w:uiPriority w:val="99"/>
    <w:semiHidden/>
    <w:unhideWhenUsed/>
    <w:rsid w:val="006B444F"/>
    <w:rPr>
      <w:color w:val="800080"/>
      <w:u w:val="single"/>
    </w:rPr>
  </w:style>
  <w:style w:type="paragraph" w:styleId="a7">
    <w:name w:val="Balloon Text"/>
    <w:basedOn w:val="a"/>
    <w:link w:val="a8"/>
    <w:uiPriority w:val="99"/>
    <w:semiHidden/>
    <w:unhideWhenUsed/>
    <w:rsid w:val="006B4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44F"/>
    <w:rPr>
      <w:rFonts w:ascii="Tahoma" w:hAnsi="Tahoma" w:cs="Tahoma"/>
      <w:sz w:val="16"/>
      <w:szCs w:val="16"/>
    </w:rPr>
  </w:style>
  <w:style w:type="character" w:styleId="a9">
    <w:name w:val="Emphasis"/>
    <w:basedOn w:val="a0"/>
    <w:uiPriority w:val="20"/>
    <w:qFormat/>
    <w:rsid w:val="00371DF3"/>
    <w:rPr>
      <w:i/>
      <w:iCs/>
    </w:rPr>
  </w:style>
</w:styles>
</file>

<file path=word/webSettings.xml><?xml version="1.0" encoding="utf-8"?>
<w:webSettings xmlns:r="http://schemas.openxmlformats.org/officeDocument/2006/relationships" xmlns:w="http://schemas.openxmlformats.org/wordprocessingml/2006/main">
  <w:divs>
    <w:div w:id="194318027">
      <w:bodyDiv w:val="1"/>
      <w:marLeft w:val="0"/>
      <w:marRight w:val="0"/>
      <w:marTop w:val="0"/>
      <w:marBottom w:val="0"/>
      <w:divBdr>
        <w:top w:val="none" w:sz="0" w:space="0" w:color="auto"/>
        <w:left w:val="none" w:sz="0" w:space="0" w:color="auto"/>
        <w:bottom w:val="none" w:sz="0" w:space="0" w:color="auto"/>
        <w:right w:val="none" w:sz="0" w:space="0" w:color="auto"/>
      </w:divBdr>
      <w:divsChild>
        <w:div w:id="1189367614">
          <w:marLeft w:val="0"/>
          <w:marRight w:val="0"/>
          <w:marTop w:val="0"/>
          <w:marBottom w:val="225"/>
          <w:divBdr>
            <w:top w:val="none" w:sz="0" w:space="0" w:color="auto"/>
            <w:left w:val="none" w:sz="0" w:space="0" w:color="auto"/>
            <w:bottom w:val="none" w:sz="0" w:space="0" w:color="auto"/>
            <w:right w:val="none" w:sz="0" w:space="0" w:color="auto"/>
          </w:divBdr>
        </w:div>
      </w:divsChild>
    </w:div>
    <w:div w:id="302125870">
      <w:bodyDiv w:val="1"/>
      <w:marLeft w:val="0"/>
      <w:marRight w:val="0"/>
      <w:marTop w:val="0"/>
      <w:marBottom w:val="0"/>
      <w:divBdr>
        <w:top w:val="none" w:sz="0" w:space="0" w:color="auto"/>
        <w:left w:val="none" w:sz="0" w:space="0" w:color="auto"/>
        <w:bottom w:val="none" w:sz="0" w:space="0" w:color="auto"/>
        <w:right w:val="none" w:sz="0" w:space="0" w:color="auto"/>
      </w:divBdr>
      <w:divsChild>
        <w:div w:id="1278414886">
          <w:marLeft w:val="0"/>
          <w:marRight w:val="0"/>
          <w:marTop w:val="0"/>
          <w:marBottom w:val="225"/>
          <w:divBdr>
            <w:top w:val="none" w:sz="0" w:space="0" w:color="auto"/>
            <w:left w:val="none" w:sz="0" w:space="0" w:color="auto"/>
            <w:bottom w:val="none" w:sz="0" w:space="0" w:color="auto"/>
            <w:right w:val="none" w:sz="0" w:space="0" w:color="auto"/>
          </w:divBdr>
        </w:div>
      </w:divsChild>
    </w:div>
    <w:div w:id="561477535">
      <w:bodyDiv w:val="1"/>
      <w:marLeft w:val="0"/>
      <w:marRight w:val="0"/>
      <w:marTop w:val="0"/>
      <w:marBottom w:val="0"/>
      <w:divBdr>
        <w:top w:val="none" w:sz="0" w:space="0" w:color="auto"/>
        <w:left w:val="none" w:sz="0" w:space="0" w:color="auto"/>
        <w:bottom w:val="none" w:sz="0" w:space="0" w:color="auto"/>
        <w:right w:val="none" w:sz="0" w:space="0" w:color="auto"/>
      </w:divBdr>
      <w:divsChild>
        <w:div w:id="1993826675">
          <w:marLeft w:val="0"/>
          <w:marRight w:val="0"/>
          <w:marTop w:val="0"/>
          <w:marBottom w:val="225"/>
          <w:divBdr>
            <w:top w:val="none" w:sz="0" w:space="0" w:color="auto"/>
            <w:left w:val="none" w:sz="0" w:space="0" w:color="auto"/>
            <w:bottom w:val="none" w:sz="0" w:space="0" w:color="auto"/>
            <w:right w:val="none" w:sz="0" w:space="0" w:color="auto"/>
          </w:divBdr>
        </w:div>
      </w:divsChild>
    </w:div>
    <w:div w:id="725031032">
      <w:bodyDiv w:val="1"/>
      <w:marLeft w:val="0"/>
      <w:marRight w:val="0"/>
      <w:marTop w:val="0"/>
      <w:marBottom w:val="0"/>
      <w:divBdr>
        <w:top w:val="none" w:sz="0" w:space="0" w:color="auto"/>
        <w:left w:val="none" w:sz="0" w:space="0" w:color="auto"/>
        <w:bottom w:val="none" w:sz="0" w:space="0" w:color="auto"/>
        <w:right w:val="none" w:sz="0" w:space="0" w:color="auto"/>
      </w:divBdr>
      <w:divsChild>
        <w:div w:id="781413605">
          <w:marLeft w:val="0"/>
          <w:marRight w:val="0"/>
          <w:marTop w:val="0"/>
          <w:marBottom w:val="225"/>
          <w:divBdr>
            <w:top w:val="none" w:sz="0" w:space="0" w:color="auto"/>
            <w:left w:val="none" w:sz="0" w:space="0" w:color="auto"/>
            <w:bottom w:val="none" w:sz="0" w:space="0" w:color="auto"/>
            <w:right w:val="none" w:sz="0" w:space="0" w:color="auto"/>
          </w:divBdr>
        </w:div>
      </w:divsChild>
    </w:div>
    <w:div w:id="972566805">
      <w:bodyDiv w:val="1"/>
      <w:marLeft w:val="0"/>
      <w:marRight w:val="0"/>
      <w:marTop w:val="0"/>
      <w:marBottom w:val="0"/>
      <w:divBdr>
        <w:top w:val="none" w:sz="0" w:space="0" w:color="auto"/>
        <w:left w:val="none" w:sz="0" w:space="0" w:color="auto"/>
        <w:bottom w:val="none" w:sz="0" w:space="0" w:color="auto"/>
        <w:right w:val="none" w:sz="0" w:space="0" w:color="auto"/>
      </w:divBdr>
      <w:divsChild>
        <w:div w:id="2013679646">
          <w:marLeft w:val="0"/>
          <w:marRight w:val="0"/>
          <w:marTop w:val="0"/>
          <w:marBottom w:val="225"/>
          <w:divBdr>
            <w:top w:val="none" w:sz="0" w:space="0" w:color="auto"/>
            <w:left w:val="none" w:sz="0" w:space="0" w:color="auto"/>
            <w:bottom w:val="none" w:sz="0" w:space="0" w:color="auto"/>
            <w:right w:val="none" w:sz="0" w:space="0" w:color="auto"/>
          </w:divBdr>
        </w:div>
      </w:divsChild>
    </w:div>
    <w:div w:id="1131047348">
      <w:bodyDiv w:val="1"/>
      <w:marLeft w:val="0"/>
      <w:marRight w:val="0"/>
      <w:marTop w:val="0"/>
      <w:marBottom w:val="0"/>
      <w:divBdr>
        <w:top w:val="none" w:sz="0" w:space="0" w:color="auto"/>
        <w:left w:val="none" w:sz="0" w:space="0" w:color="auto"/>
        <w:bottom w:val="none" w:sz="0" w:space="0" w:color="auto"/>
        <w:right w:val="none" w:sz="0" w:space="0" w:color="auto"/>
      </w:divBdr>
      <w:divsChild>
        <w:div w:id="5401909">
          <w:marLeft w:val="0"/>
          <w:marRight w:val="0"/>
          <w:marTop w:val="0"/>
          <w:marBottom w:val="225"/>
          <w:divBdr>
            <w:top w:val="none" w:sz="0" w:space="0" w:color="auto"/>
            <w:left w:val="none" w:sz="0" w:space="0" w:color="auto"/>
            <w:bottom w:val="none" w:sz="0" w:space="0" w:color="auto"/>
            <w:right w:val="none" w:sz="0" w:space="0" w:color="auto"/>
          </w:divBdr>
        </w:div>
      </w:divsChild>
    </w:div>
    <w:div w:id="1197238668">
      <w:bodyDiv w:val="1"/>
      <w:marLeft w:val="0"/>
      <w:marRight w:val="0"/>
      <w:marTop w:val="0"/>
      <w:marBottom w:val="0"/>
      <w:divBdr>
        <w:top w:val="none" w:sz="0" w:space="0" w:color="auto"/>
        <w:left w:val="none" w:sz="0" w:space="0" w:color="auto"/>
        <w:bottom w:val="none" w:sz="0" w:space="0" w:color="auto"/>
        <w:right w:val="none" w:sz="0" w:space="0" w:color="auto"/>
      </w:divBdr>
      <w:divsChild>
        <w:div w:id="1063681144">
          <w:marLeft w:val="0"/>
          <w:marRight w:val="0"/>
          <w:marTop w:val="0"/>
          <w:marBottom w:val="225"/>
          <w:divBdr>
            <w:top w:val="none" w:sz="0" w:space="0" w:color="auto"/>
            <w:left w:val="none" w:sz="0" w:space="0" w:color="auto"/>
            <w:bottom w:val="none" w:sz="0" w:space="0" w:color="auto"/>
            <w:right w:val="none" w:sz="0" w:space="0" w:color="auto"/>
          </w:divBdr>
        </w:div>
      </w:divsChild>
    </w:div>
    <w:div w:id="1210259439">
      <w:bodyDiv w:val="1"/>
      <w:marLeft w:val="0"/>
      <w:marRight w:val="0"/>
      <w:marTop w:val="0"/>
      <w:marBottom w:val="0"/>
      <w:divBdr>
        <w:top w:val="none" w:sz="0" w:space="0" w:color="auto"/>
        <w:left w:val="none" w:sz="0" w:space="0" w:color="auto"/>
        <w:bottom w:val="none" w:sz="0" w:space="0" w:color="auto"/>
        <w:right w:val="none" w:sz="0" w:space="0" w:color="auto"/>
      </w:divBdr>
      <w:divsChild>
        <w:div w:id="1901332082">
          <w:marLeft w:val="0"/>
          <w:marRight w:val="0"/>
          <w:marTop w:val="0"/>
          <w:marBottom w:val="225"/>
          <w:divBdr>
            <w:top w:val="none" w:sz="0" w:space="0" w:color="auto"/>
            <w:left w:val="none" w:sz="0" w:space="0" w:color="auto"/>
            <w:bottom w:val="none" w:sz="0" w:space="0" w:color="auto"/>
            <w:right w:val="none" w:sz="0" w:space="0" w:color="auto"/>
          </w:divBdr>
        </w:div>
      </w:divsChild>
    </w:div>
    <w:div w:id="1397825381">
      <w:bodyDiv w:val="1"/>
      <w:marLeft w:val="0"/>
      <w:marRight w:val="0"/>
      <w:marTop w:val="0"/>
      <w:marBottom w:val="0"/>
      <w:divBdr>
        <w:top w:val="none" w:sz="0" w:space="0" w:color="auto"/>
        <w:left w:val="none" w:sz="0" w:space="0" w:color="auto"/>
        <w:bottom w:val="none" w:sz="0" w:space="0" w:color="auto"/>
        <w:right w:val="none" w:sz="0" w:space="0" w:color="auto"/>
      </w:divBdr>
      <w:divsChild>
        <w:div w:id="1910992762">
          <w:marLeft w:val="0"/>
          <w:marRight w:val="0"/>
          <w:marTop w:val="0"/>
          <w:marBottom w:val="225"/>
          <w:divBdr>
            <w:top w:val="none" w:sz="0" w:space="0" w:color="auto"/>
            <w:left w:val="none" w:sz="0" w:space="0" w:color="auto"/>
            <w:bottom w:val="none" w:sz="0" w:space="0" w:color="auto"/>
            <w:right w:val="none" w:sz="0" w:space="0" w:color="auto"/>
          </w:divBdr>
        </w:div>
      </w:divsChild>
    </w:div>
    <w:div w:id="1405688568">
      <w:bodyDiv w:val="1"/>
      <w:marLeft w:val="0"/>
      <w:marRight w:val="0"/>
      <w:marTop w:val="0"/>
      <w:marBottom w:val="0"/>
      <w:divBdr>
        <w:top w:val="none" w:sz="0" w:space="0" w:color="auto"/>
        <w:left w:val="none" w:sz="0" w:space="0" w:color="auto"/>
        <w:bottom w:val="none" w:sz="0" w:space="0" w:color="auto"/>
        <w:right w:val="none" w:sz="0" w:space="0" w:color="auto"/>
      </w:divBdr>
      <w:divsChild>
        <w:div w:id="1528368111">
          <w:marLeft w:val="0"/>
          <w:marRight w:val="0"/>
          <w:marTop w:val="0"/>
          <w:marBottom w:val="225"/>
          <w:divBdr>
            <w:top w:val="none" w:sz="0" w:space="0" w:color="auto"/>
            <w:left w:val="none" w:sz="0" w:space="0" w:color="auto"/>
            <w:bottom w:val="none" w:sz="0" w:space="0" w:color="auto"/>
            <w:right w:val="none" w:sz="0" w:space="0" w:color="auto"/>
          </w:divBdr>
        </w:div>
      </w:divsChild>
    </w:div>
    <w:div w:id="1559633411">
      <w:bodyDiv w:val="1"/>
      <w:marLeft w:val="0"/>
      <w:marRight w:val="0"/>
      <w:marTop w:val="0"/>
      <w:marBottom w:val="0"/>
      <w:divBdr>
        <w:top w:val="none" w:sz="0" w:space="0" w:color="auto"/>
        <w:left w:val="none" w:sz="0" w:space="0" w:color="auto"/>
        <w:bottom w:val="none" w:sz="0" w:space="0" w:color="auto"/>
        <w:right w:val="none" w:sz="0" w:space="0" w:color="auto"/>
      </w:divBdr>
      <w:divsChild>
        <w:div w:id="616108214">
          <w:marLeft w:val="0"/>
          <w:marRight w:val="0"/>
          <w:marTop w:val="0"/>
          <w:marBottom w:val="225"/>
          <w:divBdr>
            <w:top w:val="none" w:sz="0" w:space="0" w:color="auto"/>
            <w:left w:val="none" w:sz="0" w:space="0" w:color="auto"/>
            <w:bottom w:val="none" w:sz="0" w:space="0" w:color="auto"/>
            <w:right w:val="none" w:sz="0" w:space="0" w:color="auto"/>
          </w:divBdr>
        </w:div>
      </w:divsChild>
    </w:div>
    <w:div w:id="1674408301">
      <w:bodyDiv w:val="1"/>
      <w:marLeft w:val="0"/>
      <w:marRight w:val="0"/>
      <w:marTop w:val="0"/>
      <w:marBottom w:val="0"/>
      <w:divBdr>
        <w:top w:val="none" w:sz="0" w:space="0" w:color="auto"/>
        <w:left w:val="none" w:sz="0" w:space="0" w:color="auto"/>
        <w:bottom w:val="none" w:sz="0" w:space="0" w:color="auto"/>
        <w:right w:val="none" w:sz="0" w:space="0" w:color="auto"/>
      </w:divBdr>
      <w:divsChild>
        <w:div w:id="1060984223">
          <w:marLeft w:val="0"/>
          <w:marRight w:val="0"/>
          <w:marTop w:val="0"/>
          <w:marBottom w:val="225"/>
          <w:divBdr>
            <w:top w:val="none" w:sz="0" w:space="0" w:color="auto"/>
            <w:left w:val="none" w:sz="0" w:space="0" w:color="auto"/>
            <w:bottom w:val="none" w:sz="0" w:space="0" w:color="auto"/>
            <w:right w:val="none" w:sz="0" w:space="0" w:color="auto"/>
          </w:divBdr>
        </w:div>
      </w:divsChild>
    </w:div>
    <w:div w:id="1767117841">
      <w:bodyDiv w:val="1"/>
      <w:marLeft w:val="0"/>
      <w:marRight w:val="0"/>
      <w:marTop w:val="0"/>
      <w:marBottom w:val="0"/>
      <w:divBdr>
        <w:top w:val="none" w:sz="0" w:space="0" w:color="auto"/>
        <w:left w:val="none" w:sz="0" w:space="0" w:color="auto"/>
        <w:bottom w:val="none" w:sz="0" w:space="0" w:color="auto"/>
        <w:right w:val="none" w:sz="0" w:space="0" w:color="auto"/>
      </w:divBdr>
      <w:divsChild>
        <w:div w:id="1322847949">
          <w:marLeft w:val="0"/>
          <w:marRight w:val="0"/>
          <w:marTop w:val="0"/>
          <w:marBottom w:val="225"/>
          <w:divBdr>
            <w:top w:val="none" w:sz="0" w:space="0" w:color="auto"/>
            <w:left w:val="none" w:sz="0" w:space="0" w:color="auto"/>
            <w:bottom w:val="none" w:sz="0" w:space="0" w:color="auto"/>
            <w:right w:val="none" w:sz="0" w:space="0" w:color="auto"/>
          </w:divBdr>
        </w:div>
      </w:divsChild>
    </w:div>
    <w:div w:id="1872106179">
      <w:bodyDiv w:val="1"/>
      <w:marLeft w:val="0"/>
      <w:marRight w:val="0"/>
      <w:marTop w:val="0"/>
      <w:marBottom w:val="0"/>
      <w:divBdr>
        <w:top w:val="none" w:sz="0" w:space="0" w:color="auto"/>
        <w:left w:val="none" w:sz="0" w:space="0" w:color="auto"/>
        <w:bottom w:val="none" w:sz="0" w:space="0" w:color="auto"/>
        <w:right w:val="none" w:sz="0" w:space="0" w:color="auto"/>
      </w:divBdr>
      <w:divsChild>
        <w:div w:id="2094885927">
          <w:marLeft w:val="0"/>
          <w:marRight w:val="0"/>
          <w:marTop w:val="0"/>
          <w:marBottom w:val="225"/>
          <w:divBdr>
            <w:top w:val="none" w:sz="0" w:space="0" w:color="auto"/>
            <w:left w:val="none" w:sz="0" w:space="0" w:color="auto"/>
            <w:bottom w:val="none" w:sz="0" w:space="0" w:color="auto"/>
            <w:right w:val="none" w:sz="0" w:space="0" w:color="auto"/>
          </w:divBdr>
        </w:div>
      </w:divsChild>
    </w:div>
    <w:div w:id="1949385302">
      <w:bodyDiv w:val="1"/>
      <w:marLeft w:val="0"/>
      <w:marRight w:val="0"/>
      <w:marTop w:val="0"/>
      <w:marBottom w:val="0"/>
      <w:divBdr>
        <w:top w:val="none" w:sz="0" w:space="0" w:color="auto"/>
        <w:left w:val="none" w:sz="0" w:space="0" w:color="auto"/>
        <w:bottom w:val="none" w:sz="0" w:space="0" w:color="auto"/>
        <w:right w:val="none" w:sz="0" w:space="0" w:color="auto"/>
      </w:divBdr>
      <w:divsChild>
        <w:div w:id="978342141">
          <w:marLeft w:val="0"/>
          <w:marRight w:val="0"/>
          <w:marTop w:val="0"/>
          <w:marBottom w:val="225"/>
          <w:divBdr>
            <w:top w:val="none" w:sz="0" w:space="0" w:color="auto"/>
            <w:left w:val="none" w:sz="0" w:space="0" w:color="auto"/>
            <w:bottom w:val="none" w:sz="0" w:space="0" w:color="auto"/>
            <w:right w:val="none" w:sz="0" w:space="0" w:color="auto"/>
          </w:divBdr>
        </w:div>
      </w:divsChild>
    </w:div>
    <w:div w:id="2111923697">
      <w:bodyDiv w:val="1"/>
      <w:marLeft w:val="0"/>
      <w:marRight w:val="0"/>
      <w:marTop w:val="0"/>
      <w:marBottom w:val="0"/>
      <w:divBdr>
        <w:top w:val="none" w:sz="0" w:space="0" w:color="auto"/>
        <w:left w:val="none" w:sz="0" w:space="0" w:color="auto"/>
        <w:bottom w:val="none" w:sz="0" w:space="0" w:color="auto"/>
        <w:right w:val="none" w:sz="0" w:space="0" w:color="auto"/>
      </w:divBdr>
      <w:divsChild>
        <w:div w:id="2196820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4109/90f9a162fec7f54cd09e7e68210417071668be68/" TargetMode="External"/><Relationship Id="rId13" Type="http://schemas.openxmlformats.org/officeDocument/2006/relationships/hyperlink" Target="http://www.consultant.ru/document/cons_doc_LAW_394109/a3ce4fe2b7f2b04c5bfb5f1ec582cdde1e5db15e/" TargetMode="External"/><Relationship Id="rId18" Type="http://schemas.openxmlformats.org/officeDocument/2006/relationships/hyperlink" Target="consultantplus://offline/ref=ECA58C885FCCA35691DBFDAAD5123C658B635C1EFD2F2B3AB46CF6F8ADE06D76E6776B4554C5HCBBN" TargetMode="External"/><Relationship Id="rId26" Type="http://schemas.openxmlformats.org/officeDocument/2006/relationships/hyperlink" Target="http://www.rpgu.rkursk.ru/"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35C1EFD2F2B3AB46CF6F8ADE06D76E6776B4255HCBDN" TargetMode="External"/><Relationship Id="rId34" Type="http://schemas.openxmlformats.org/officeDocument/2006/relationships/theme" Target="theme/theme1.xml"/><Relationship Id="rId7" Type="http://schemas.openxmlformats.org/officeDocument/2006/relationships/hyperlink" Target="http://www.consultant.ru/document/cons_doc_LAW_394430/" TargetMode="External"/><Relationship Id="rId12" Type="http://schemas.openxmlformats.org/officeDocument/2006/relationships/hyperlink" Target="http://www.consultant.ru/document/cons_doc_LAW_401166/65682eb57636936f534b2df94b3430ae06bc672e/" TargetMode="External"/><Relationship Id="rId17" Type="http://schemas.openxmlformats.org/officeDocument/2006/relationships/hyperlink" Target="consultantplus://offline/ref=ECA58C885FCCA35691DBFDAAD5123C658B635C1EFD2F2B3AB46CF6F8ADE06D76E6776B415CHCB9N" TargetMode="External"/><Relationship Id="rId25" Type="http://schemas.openxmlformats.org/officeDocument/2006/relationships/hyperlink" Target="consultantplus://offline/ref=ECA58C885FCCA35691DBFDAAD5123C658B635C1EFD2F2B3AB46CF6F8ADE06D76E6776B415CHCB9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94109/f6fb5e26212db7c34ed9e1fc1e33a10f57b19470/" TargetMode="External"/><Relationship Id="rId20" Type="http://schemas.openxmlformats.org/officeDocument/2006/relationships/hyperlink" Target="consultantplus://offline/ref=ECA58C885FCCA35691DBFDAAD5123C658B635C1EFD2F2B3AB46CF6F8ADE06D76E6776B4255HCBFN" TargetMode="External"/><Relationship Id="rId29"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www.consultant.ru/document/cons_doc_LAW_394109/f6fb5e26212db7c34ed9e1fc1e33a10f57b19470/" TargetMode="External"/><Relationship Id="rId24" Type="http://schemas.openxmlformats.org/officeDocument/2006/relationships/hyperlink" Target="consultantplus://offline/ref=ECA58C885FCCA35691DBFDAAD5123C6588625A11F7222B3AB46CF6F8ADE06D76E6776B4554CCC3A8H4B0N" TargetMode="External"/><Relationship Id="rId32"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www.consultant.ru/document/cons_doc_LAW_190624/25f186eefb5315b42c902be14a6b40ec63ea7acc/" TargetMode="External"/><Relationship Id="rId23" Type="http://schemas.openxmlformats.org/officeDocument/2006/relationships/hyperlink" Target="consultantplus://offline/ref=ECA58C885FCCA35691DBFDAAD5123C658B635C1EFD2F2B3AB46CF6F8ADE06D76E6776B4C52HCBCN" TargetMode="External"/><Relationship Id="rId28" Type="http://schemas.openxmlformats.org/officeDocument/2006/relationships/hyperlink" Target="http://www.consultant.ru/document/cons_doc_LAW_207496/93adc1005ffa3bdebb9c956b9bb2892cba44d5c5/" TargetMode="External"/><Relationship Id="rId10" Type="http://schemas.openxmlformats.org/officeDocument/2006/relationships/hyperlink" Target="http://www.consultant.ru/document/cons_doc_LAW_394109/79da6e3bbbc8eb967db0714e8378269bfea9f83c/" TargetMode="External"/><Relationship Id="rId19" Type="http://schemas.openxmlformats.org/officeDocument/2006/relationships/hyperlink" Target="consultantplus://offline/ref=ECA58C885FCCA35691DBFDAAD5123C658B635C1EFD2F2B3AB46CF6F8ADE06D76E6776B4251HCBEN" TargetMode="External"/><Relationship Id="rId31"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http://www.consultant.ru/document/cons_doc_LAW_394109/44cbcea485bb6d538b98347f46ecd240bb370e69/" TargetMode="External"/><Relationship Id="rId14" Type="http://schemas.openxmlformats.org/officeDocument/2006/relationships/hyperlink" Target="consultantplus://offline/ref=002F0D143B72741238DF0A9AB29F333604179A7B7C259B817B22F4E1A6F84C71AD51960824E7PEM" TargetMode="External"/><Relationship Id="rId22" Type="http://schemas.openxmlformats.org/officeDocument/2006/relationships/hyperlink" Target="consultantplus://offline/ref=ECA58C885FCCA35691DBFDAAD5123C658B635C1EFD2F2B3AB46CF6F8ADE06D76E6776B4256HCBCN" TargetMode="External"/><Relationship Id="rId27" Type="http://schemas.openxmlformats.org/officeDocument/2006/relationships/hyperlink" Target="http://www.consultant.ru/document/cons_doc_LAW_141712/" TargetMode="External"/><Relationship Id="rId30"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16299</Words>
  <Characters>92905</Characters>
  <Application>Microsoft Office Word</Application>
  <DocSecurity>0</DocSecurity>
  <Lines>774</Lines>
  <Paragraphs>217</Paragraphs>
  <ScaleCrop>false</ScaleCrop>
  <Company>SPecialiST RePack</Company>
  <LinksUpToDate>false</LinksUpToDate>
  <CharactersWithSpaces>108987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17</cp:revision>
  <dcterms:created xsi:type="dcterms:W3CDTF">2023-08-21T08:51:00Z</dcterms:created>
  <dcterms:modified xsi:type="dcterms:W3CDTF">2023-08-21T09:24:00Z</dcterms:modified>
</cp:coreProperties>
</file>