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10162"/>
      </w:tblGrid>
      <w:tr w:rsidR="00274531" w:rsidTr="00274531">
        <w:trPr>
          <w:tblCellSpacing w:w="15" w:type="dxa"/>
          <w:jc w:val="center"/>
        </w:trPr>
        <w:tc>
          <w:tcPr>
            <w:tcW w:w="0" w:type="auto"/>
            <w:tcBorders>
              <w:top w:val="nil"/>
              <w:left w:val="nil"/>
              <w:bottom w:val="nil"/>
              <w:right w:val="nil"/>
            </w:tcBorders>
            <w:shd w:val="clear" w:color="auto" w:fill="EEEEEE"/>
            <w:vAlign w:val="center"/>
            <w:hideMark/>
          </w:tcPr>
          <w:p w:rsidR="00274531" w:rsidRDefault="00274531">
            <w:pPr>
              <w:rPr>
                <w:rFonts w:ascii="Tahoma" w:hAnsi="Tahoma" w:cs="Tahoma"/>
                <w:color w:val="000000"/>
                <w:sz w:val="18"/>
                <w:szCs w:val="18"/>
              </w:rPr>
            </w:pPr>
          </w:p>
        </w:tc>
      </w:tr>
    </w:tbl>
    <w:p w:rsidR="00274531" w:rsidRDefault="00274531" w:rsidP="00274531">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30 августа 2019 года № _87_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ЛЬГОВСКОГО РАЙОНА КУРСКОЙ ОБЛАСТИ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августа 2019 года                                                                                 № _</w:t>
      </w:r>
      <w:r>
        <w:rPr>
          <w:rFonts w:ascii="Tahoma" w:hAnsi="Tahoma" w:cs="Tahoma"/>
          <w:color w:val="000000"/>
          <w:sz w:val="18"/>
          <w:szCs w:val="18"/>
          <w:u w:val="single"/>
        </w:rPr>
        <w:t>87</w:t>
      </w:r>
      <w:r>
        <w:rPr>
          <w:rFonts w:ascii="Tahoma" w:hAnsi="Tahoma" w:cs="Tahoma"/>
          <w:color w:val="000000"/>
          <w:sz w:val="18"/>
          <w:szCs w:val="18"/>
        </w:rPr>
        <w:t>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Вышнедеревенского  сельсовета  Льговского района, постановляю: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(прилагается).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Обнародовать настоящее постановление в установленном порядке и разместить на официальном сайте администрации Вышнедеревенского сельсовета Льговского  района в информационно-телекоммуникационной сети «Интернет».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выполнением настоящего постановления оставляю за собой.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Постановление вступает в силу на следующий день после его официального обнародования.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 Сергеев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30 августа 2019 года № 87</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 осуществления муниципального контроля за соблюдением правил благоустройства территории 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Наименование функции.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функция по осуществлению муниципального контроля за соблюдением правил благоустройства территории 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Административный регламент разработан в соответствии с Федеральным </w:t>
      </w:r>
      <w:hyperlink r:id="rId5" w:history="1">
        <w:r>
          <w:rPr>
            <w:rStyle w:val="a5"/>
            <w:rFonts w:ascii="Tahoma" w:hAnsi="Tahoma" w:cs="Tahoma"/>
            <w:color w:val="33A6E3"/>
            <w:sz w:val="18"/>
            <w:szCs w:val="18"/>
          </w:rPr>
          <w:t>законом</w:t>
        </w:r>
      </w:hyperlink>
      <w:r>
        <w:rPr>
          <w:rFonts w:ascii="Tahoma" w:hAnsi="Tahoma" w:cs="Tahoma"/>
          <w:color w:val="000000"/>
          <w:sz w:val="18"/>
          <w:szCs w:val="1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Вышнедеревенский сельсовет  Льговского  района (далее – Муниципальный контроль) и устанавливают: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осуществление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взаимодействия органов, уполномоченных на осуществление муниципального контроля, при организации и проведении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органа, уполномоченного на осуществление муниципального контроля, их должностных лиц при проведении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Наименование органа, осуществляющего муниципальный контроль.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осуществляющим Муниципальный контроль, является администрация Вышнедеревенского  сельсовета  Льговского  района (далее – Администрация).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обладающим полномочиями по контролю в установленной сфере деятельности, является уполномоченный сотрудник администрации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Администрация взаимодействует: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управлением Федеральной службы государственной регистрации, кадастра и картографии по Курской области;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Нормативные правовые акты, регулирующие осуществление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Вышнедеревенского сельсовета Льговского района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Курской области» (далее – Регионального портала).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Права и обязанности должностных лиц при осуществлении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имеют право: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субъектов предъявления документов, необходимых для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протоколы об административных правонарушениях в соответствии с действующим законодательством;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сроки устранения правонарушений, выявленных в ходе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государственных и муниципальных органов сведения о субъектах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 Льговского района, кроме вышеперечисленных, имеет права: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обязаны: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администрации  Вышнедеревенского сельсовета  Льговского  района о ее проведении в соответствии с ее назначением;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Вышнедеревенского сельсовета  Льговского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настоящим административным регламентом;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При проведении проверки должностные лица Администрации не вправе: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 3.6.2. настоящего регламента;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 отношении которых осуществляется мероприятия по Муниципальному контролю, обязаны: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свое присутствие или присутствие своих представителей при проведении мероприятий по Муниципальному контролю;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требованию должностных лиц, проводящих проверку, предъявлять документы, связанные с целями, задачами и предметом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должностным лицам при проведении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предписания об устранении правонарушения;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Pr>
          <w:rFonts w:ascii="Tahoma" w:hAnsi="Tahoma" w:cs="Tahoma"/>
          <w:color w:val="000000"/>
          <w:sz w:val="18"/>
          <w:szCs w:val="18"/>
        </w:rPr>
        <w:lastRenderedPageBreak/>
        <w:t>Вышнедеревенского сельсовета  Льговского района, если иное не предусмотрено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Описание результата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Результатом осуществления муниципального контроля является выявление или установление отсутствия факта 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результатам осуществления муниципального контроля составляется: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акт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доверенность, подтверждающая полномочия представителя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устав юридического лица;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приказ о назначении на должность руководителя.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реестра субъектов малого и среднего предпринимательства;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об объекте недвижимости.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 Требования к порядку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Порядок информирования об осуществлении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об осуществлении Муниципального контроля предоставляется: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в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средств телефонной связи.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к информированию граждан являются: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предоставляемой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четкость в изложении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наглядность форм предоставляемой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и доступность получения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оперативность предоставления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граждан организуется следующим образом: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в форме: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устного информирования;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письменного информирования.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должностных лиц при ответе на телефонные звонки, устные и письменные обращения граждан или организаций.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письменное информирование при обращении граждан в Администрацию осуществляется путем почтовых отправлений.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устное информирование осуществляется с привлечением средств массовой информации, радио (далее СМИ).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государственных и муниципальных услуг (функций), Региональном портале размещается следующая информация: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проверяемых лиц;</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сроки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стоимость и порядок оплаты;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Административного регламента с приложениями (полная версия на Интернет-сайте и извлечения на информационных стендах);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Общий срок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Вышнедеревенского сельсовета Льговского 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Вышнедеревенского сельсовета Льговского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Осуществление муниципального контроля включает в себя следующие административные процедуры: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ежегодного плана проведения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распоряжение Администрации о проведении проверки (Шаблон распоряжения Администрации о проведении проверки – приложение № 2);</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межведомственное информационное взаимодействие;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внеплановой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результатов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Составление ежегодного плана проведения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подготовки и согласования с прокуратурой Льговского района ежегодного плана проведения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главой Вышнедеревенского  сельсовета  Льговского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Льговскую межрайонную прокуратуру.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Сотрудник Администрации рассматривает предложения Льговской межрайонной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Вышнедеревенского сельсовета Льговского района ежегодный план проведения плановых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90 календарных дней.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 является наступление срока проведения ежегодного плана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утвержденный ежегодный план проведения плановых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распоряжения Администрации о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3.3.1. Осуществление муниципального контроля проводят на основании распоряжения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может проводиться только должностным лицом или должностными лицами, которые указаны в распоряжении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Основанием для издания распоряжения Администрации о проведении проверки являются: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распоряжении Администрации указываются: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муниципального контроля и вид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задачи, предмет проверки и срок ее проведения;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правовые основания проведения проверки Администрацией;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перечень административных регламентов по осуществлению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даты начала и окончания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иные сведения, если это предусмотрено типовой формой распоряжения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Администрации на проведение Муниципального контроля подлежит регистрации в журнале проведения проверок, где указывается: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издания распоряжения;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регистрационный номер распоряжения;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должностное лицо (должностные лица), уполномоченное на проведение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в отношении которого проводится проверка;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номер акта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распоряжения Администрации о проведении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Межведомственное информационное взаимодействие.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проведение плановой и внеплановой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w:t>
      </w:r>
      <w:r>
        <w:rPr>
          <w:rFonts w:ascii="Tahoma" w:hAnsi="Tahoma" w:cs="Tahoma"/>
          <w:color w:val="000000"/>
          <w:sz w:val="18"/>
          <w:szCs w:val="18"/>
        </w:rPr>
        <w:lastRenderedPageBreak/>
        <w:t>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проверки: 6 рабочих дней.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документов и (или) информации (сведений) в рамках межведомственного взаимодействия.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запись в регистрационном журнале.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Проведение 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Плановые проверки проводятся не чаще одного раза в три года.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Плановые проверки проводятся на основании ежегодного плана проведения плановых проверок, утвержденного Администрацией.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Основанием для включения плановой проверки в ежегодный план проведения проверок является истечение трех лет со дня: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государственной регистрации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окончания проведения последней плановой проверки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Плановая проверка проводится в форме документарной проверки и (или) выездной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 Документарная проверка.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Вышнедеревенского сельсовета Льговского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Вышнедеревенского сельсовета Льговского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 Выездная проверка.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3.5.6.2.3. Выездная проверка проводится в случае, если при документарной проверке не представляется возможным: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w:t>
      </w:r>
      <w:r>
        <w:rPr>
          <w:rFonts w:ascii="Tahoma" w:hAnsi="Tahoma" w:cs="Tahoma"/>
          <w:color w:val="000000"/>
          <w:sz w:val="18"/>
          <w:szCs w:val="18"/>
        </w:rPr>
        <w:lastRenderedPageBreak/>
        <w:t>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выполнение(невыполнение) предписаний органов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Проведение внеплановой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Основанием для проведения внеплановой проверки юридических лиц, индивидуальных предпринимателей являются: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со Льговской  межрайонной прокуратурой.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Льговскую межрайонную прокуратуру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По решению главы Вышнедеревенского сельсовета Льговского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Оформление результатов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акте проверки указываются: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время и место составления акта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должность ответственного специалиста;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номер распоряжения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фамилии, имена, отчества и должности должностного лица или должностных лиц, проводивших проверку;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Pr>
          <w:rFonts w:ascii="Tahoma" w:hAnsi="Tahoma" w:cs="Tahoma"/>
          <w:color w:val="000000"/>
          <w:sz w:val="18"/>
          <w:szCs w:val="18"/>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дата, время, продолжительность и место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подписи должностного лица или должностных лиц, проводивших проверку.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При отсутствии журнала учета проверок в акте проверки делается соответствующая запись.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Вышнедеревенского сельсовета Льговского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впункте 2 пункта 3.6.2. настоящего административного регламента.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3.9.1. 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w:t>
      </w:r>
      <w:r>
        <w:rPr>
          <w:rFonts w:ascii="Tahoma" w:hAnsi="Tahoma" w:cs="Tahoma"/>
          <w:color w:val="000000"/>
          <w:sz w:val="18"/>
          <w:szCs w:val="18"/>
        </w:rPr>
        <w:lastRenderedPageBreak/>
        <w:t>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подписание Акта проверки. В случае наличия журнала проверок у юридических лиц проставляются соответствующие записи в нем.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Формы контроля за осуществлением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Вышнедеревенского сельсовета Льговского района путем проведения проверок соблюдения и исполнения положений административного регламента, иных нормативных правовых актов.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и внеплановые проверки могут проводиться главой Вышнедеревенского сельсовета Льговского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плановых и внеплановых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соблюдение сроков и последовательности исполнения административных процедур;</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выявляются нарушения прав заявителей, недостатки, допущенные в ходе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осуществляются 1 (один) раз в год.</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качеством осуществления Муниципального контроля включает в себя: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проверок на предмет полноты и правильности соблюдения административных процедур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выявленных нарушений прав граждан;</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и подготовка ответов на запросы (обращения) граждан, содержащих жалобы на решения, действия (бездействие) должностных лиц;</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5.2. Предмет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Исчерпывающий перечень оснований для приостановления рассмотрения жалобы и случаев, в которых ответ на жалобу не дается.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законодательством Российской Федерации не предусмотрены.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Вышнедеревенского сельсовета Льговского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Основания для начала процедуры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В письменной жалобе указываются: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 заявителя;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по которому должны быть направлены ответ, уведомление о переадресации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личная подпись заявителя и дата.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форме электронного документа, должна содержать: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фамилию, имя и отчество должностного лица (при наличии информации), решение, действие (бездействие) которого обжалуется;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(при наличии) заявителя;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по которому должны быть направлены ответ, уведомление о переадресации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приложить к такой жалобе необходимые документы и материалы в электронной форме.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Должностные лица Администрации: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объективное, всестороннее и своевременное рассмотрение жалобы, в случае необходимости с участием заявителя;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принимают меры, направленные на восстановление или защиту нарушенных прав, свобод и законных интересов заявителя;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дают письменный ответ по существу поставленных в жалобе вопросов, за исключением случаев, описанных в пункте 5.3. настоящего раздела;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Жалобы подлежат рассмотрению бесплатно.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должностных лиц Администрации, муниципальных служащих подается заявителем в Администрацию на имя главы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главы Вышнедеревенского сельсовета Льговского района может быть подана заявителем в Совет Вышнедеревенского сельсовета Льговского  района.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Сроки рассмотрения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обязательной регистрации в течение трех дней с момента поступления в Администрацию или должностному лицу.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Результат жалобы применительно к каждой процедуре либо инстанции обжалования.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за соблюдением правил</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территории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3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5"/>
        <w:gridCol w:w="4830"/>
      </w:tblGrid>
      <w:tr w:rsidR="00274531" w:rsidTr="00274531">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(наименование органа прокуратуры)</w:t>
            </w:r>
          </w:p>
        </w:tc>
      </w:tr>
      <w:tr w:rsidR="00274531" w:rsidTr="00274531">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согласовании органом муниципального контроля с органом</w:t>
      </w:r>
      <w:r>
        <w:rPr>
          <w:rFonts w:ascii="Tahoma" w:hAnsi="Tahoma" w:cs="Tahoma"/>
          <w:color w:val="000000"/>
          <w:sz w:val="18"/>
          <w:szCs w:val="18"/>
        </w:rPr>
        <w:br/>
        <w:t>прокуратуры проведения внеплановой выездной проверки</w:t>
      </w:r>
      <w:r>
        <w:rPr>
          <w:rFonts w:ascii="Tahoma" w:hAnsi="Tahoma" w:cs="Tahoma"/>
          <w:color w:val="000000"/>
          <w:sz w:val="18"/>
          <w:szCs w:val="18"/>
        </w:rPr>
        <w:br/>
        <w:t>юридического лица,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2"/>
        <w:gridCol w:w="7560"/>
        <w:gridCol w:w="4968"/>
      </w:tblGrid>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274531" w:rsidTr="00274531">
        <w:trPr>
          <w:tblCellSpacing w:w="0" w:type="dxa"/>
        </w:trPr>
        <w:tc>
          <w:tcPr>
            <w:tcW w:w="3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осуществляющего предпринимательскую деятельность по адресу:</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lastRenderedPageBreak/>
              <w:t> </w:t>
            </w:r>
          </w:p>
        </w:tc>
      </w:tr>
      <w:tr w:rsidR="00274531" w:rsidTr="00274531">
        <w:trPr>
          <w:tblCellSpacing w:w="0" w:type="dxa"/>
        </w:trPr>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 Основание проведения проверки:</w:t>
            </w:r>
          </w:p>
        </w:tc>
        <w:tc>
          <w:tcPr>
            <w:tcW w:w="2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274531" w:rsidTr="00274531">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24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274531" w:rsidTr="00274531">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года.</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4425" w:type="dxa"/>
        <w:tblCellSpacing w:w="0" w:type="dxa"/>
        <w:tblCellMar>
          <w:left w:w="0" w:type="dxa"/>
          <w:right w:w="0" w:type="dxa"/>
        </w:tblCellMar>
        <w:tblLook w:val="04A0"/>
      </w:tblPr>
      <w:tblGrid>
        <w:gridCol w:w="405"/>
        <w:gridCol w:w="525"/>
        <w:gridCol w:w="285"/>
        <w:gridCol w:w="1710"/>
        <w:gridCol w:w="360"/>
        <w:gridCol w:w="390"/>
        <w:gridCol w:w="750"/>
      </w:tblGrid>
      <w:tr w:rsidR="00274531" w:rsidTr="00274531">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года.</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1"/>
        <w:gridCol w:w="18109"/>
      </w:tblGrid>
      <w:tr w:rsidR="00274531" w:rsidTr="00274531">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Приложения:</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37"/>
        <w:gridCol w:w="669"/>
        <w:gridCol w:w="4453"/>
        <w:gridCol w:w="224"/>
        <w:gridCol w:w="8017"/>
      </w:tblGrid>
      <w:tr w:rsidR="00274531" w:rsidTr="00274531">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(наименование должностного лица)</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(подпись)</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(фамилия, имя, отчество</w:t>
            </w:r>
          </w:p>
          <w:p w:rsidR="00274531" w:rsidRDefault="00274531">
            <w:pPr>
              <w:pStyle w:val="a3"/>
              <w:spacing w:before="0" w:beforeAutospacing="0" w:after="0" w:afterAutospacing="0"/>
              <w:jc w:val="both"/>
              <w:rPr>
                <w:sz w:val="18"/>
                <w:szCs w:val="18"/>
              </w:rPr>
            </w:pPr>
            <w:r>
              <w:rPr>
                <w:sz w:val="18"/>
                <w:szCs w:val="18"/>
              </w:rPr>
              <w:t>(в случае, если имеется)</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65"/>
        <w:gridCol w:w="10035"/>
      </w:tblGrid>
      <w:tr w:rsidR="00274531" w:rsidTr="0027453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Дата и время составления документа:</w:t>
            </w:r>
          </w:p>
        </w:tc>
        <w:tc>
          <w:tcPr>
            <w:tcW w:w="2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В.В.Сергеев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за соблюдением правил</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территории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Шаблон распоряжения Администрации о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8"/>
        <w:gridCol w:w="14987"/>
        <w:gridCol w:w="2645"/>
      </w:tblGrid>
      <w:tr w:rsidR="00274531" w:rsidTr="00274531">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о проведении</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проверки</w:t>
            </w:r>
          </w:p>
        </w:tc>
      </w:tr>
      <w:tr w:rsidR="00274531" w:rsidTr="00274531">
        <w:trPr>
          <w:tblCellSpacing w:w="0" w:type="dxa"/>
        </w:trPr>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(плановой/внеплановой, документарной/выездной)</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 индивидуального предпринимателя</w:t>
      </w:r>
    </w:p>
    <w:tbl>
      <w:tblPr>
        <w:tblW w:w="5850" w:type="dxa"/>
        <w:tblCellSpacing w:w="0" w:type="dxa"/>
        <w:tblCellMar>
          <w:left w:w="0" w:type="dxa"/>
          <w:right w:w="0" w:type="dxa"/>
        </w:tblCellMar>
        <w:tblLook w:val="04A0"/>
      </w:tblPr>
      <w:tblGrid>
        <w:gridCol w:w="583"/>
        <w:gridCol w:w="673"/>
        <w:gridCol w:w="315"/>
        <w:gridCol w:w="1674"/>
        <w:gridCol w:w="210"/>
        <w:gridCol w:w="823"/>
        <w:gridCol w:w="734"/>
        <w:gridCol w:w="838"/>
      </w:tblGrid>
      <w:tr w:rsidR="00274531" w:rsidTr="00274531">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от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г.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01"/>
        <w:gridCol w:w="1408"/>
        <w:gridCol w:w="4118"/>
        <w:gridCol w:w="1138"/>
      </w:tblGrid>
      <w:tr w:rsidR="00274531" w:rsidTr="00274531">
        <w:trPr>
          <w:tblCellSpacing w:w="0" w:type="dxa"/>
        </w:trPr>
        <w:tc>
          <w:tcPr>
            <w:tcW w:w="4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1. Провести проверку в отношении</w:t>
            </w:r>
          </w:p>
        </w:tc>
        <w:tc>
          <w:tcPr>
            <w:tcW w:w="52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r>
      <w:tr w:rsidR="00274531" w:rsidTr="00274531">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 Место нахождения:</w:t>
            </w:r>
          </w:p>
        </w:tc>
        <w:tc>
          <w:tcPr>
            <w:tcW w:w="66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274531" w:rsidTr="00274531">
        <w:trPr>
          <w:tblCellSpacing w:w="0" w:type="dxa"/>
        </w:trPr>
        <w:tc>
          <w:tcPr>
            <w:tcW w:w="86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3. Назначить лицом(ами), уполномоченным(и) на проведение проверки: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r>
      <w:tr w:rsidR="00274531" w:rsidTr="00274531">
        <w:trPr>
          <w:tblCellSpacing w:w="0" w:type="dxa"/>
        </w:trPr>
        <w:tc>
          <w:tcPr>
            <w:tcW w:w="3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15"/>
        <w:gridCol w:w="720"/>
        <w:gridCol w:w="4110"/>
      </w:tblGrid>
      <w:tr w:rsidR="00274531" w:rsidTr="00274531">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экспертных организаций следующих лиц:</w:t>
            </w:r>
          </w:p>
        </w:tc>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274531" w:rsidTr="00274531">
        <w:trPr>
          <w:tblCellSpacing w:w="0" w:type="dxa"/>
        </w:trPr>
        <w:tc>
          <w:tcPr>
            <w:tcW w:w="5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5. Настоящая проверка проводится в рамках</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274531" w:rsidRDefault="00274531">
            <w:pPr>
              <w:pStyle w:val="a3"/>
              <w:spacing w:before="0" w:beforeAutospacing="0" w:after="0"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r>
      <w:tr w:rsidR="00274531" w:rsidTr="00274531">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lastRenderedPageBreak/>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5"/>
        <w:gridCol w:w="4815"/>
      </w:tblGrid>
      <w:tr w:rsidR="00274531" w:rsidTr="00274531">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настоящая проверка проводится с целью:</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70"/>
        <w:gridCol w:w="4260"/>
      </w:tblGrid>
      <w:tr w:rsidR="00274531" w:rsidTr="00274531">
        <w:trPr>
          <w:tblCellSpacing w:w="0" w:type="dxa"/>
        </w:trPr>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задачами настоящей проверки являются: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45"/>
        <w:gridCol w:w="200"/>
        <w:gridCol w:w="372"/>
        <w:gridCol w:w="200"/>
        <w:gridCol w:w="223"/>
        <w:gridCol w:w="250"/>
        <w:gridCol w:w="267"/>
        <w:gridCol w:w="372"/>
        <w:gridCol w:w="888"/>
        <w:gridCol w:w="330"/>
        <w:gridCol w:w="200"/>
        <w:gridCol w:w="330"/>
        <w:gridCol w:w="200"/>
        <w:gridCol w:w="391"/>
        <w:gridCol w:w="329"/>
        <w:gridCol w:w="652"/>
        <w:gridCol w:w="481"/>
      </w:tblGrid>
      <w:tr w:rsidR="00274531" w:rsidTr="00274531">
        <w:trPr>
          <w:tblCellSpacing w:w="0" w:type="dxa"/>
        </w:trPr>
        <w:tc>
          <w:tcPr>
            <w:tcW w:w="43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lastRenderedPageBreak/>
              <w:t>8. Срок проведения проверки:</w:t>
            </w:r>
          </w:p>
        </w:tc>
        <w:tc>
          <w:tcPr>
            <w:tcW w:w="525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8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К проведению проверки приступить с «</w:t>
            </w:r>
          </w:p>
        </w:tc>
        <w:tc>
          <w:tcPr>
            <w:tcW w:w="4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7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4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года.</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Проверку окончить не позднее     «</w:t>
            </w:r>
          </w:p>
        </w:tc>
        <w:tc>
          <w:tcPr>
            <w:tcW w:w="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4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года.</w:t>
            </w:r>
          </w:p>
        </w:tc>
        <w:tc>
          <w:tcPr>
            <w:tcW w:w="1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594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9. Правовые основания проведения проверки:</w:t>
            </w:r>
          </w:p>
        </w:tc>
        <w:tc>
          <w:tcPr>
            <w:tcW w:w="369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630"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(ссылка на положение нормативного правового акта, в соответствии с которым осуществляется проверка)</w:t>
            </w:r>
          </w:p>
        </w:tc>
      </w:tr>
      <w:tr w:rsidR="00274531" w:rsidTr="00274531">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spacing w:line="0" w:lineRule="atLeast"/>
              <w:rPr>
                <w:sz w:val="24"/>
                <w:szCs w:val="24"/>
              </w:rPr>
            </w:pPr>
            <w: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rPr>
                <w:sz w:val="24"/>
                <w:szCs w:val="24"/>
              </w:rPr>
            </w:pPr>
            <w: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
        <w:gridCol w:w="9284"/>
      </w:tblGrid>
      <w:tr w:rsidR="00274531" w:rsidTr="00274531">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(с указанием наименований, номеров и дат их принятия)</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65"/>
      </w:tblGrid>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45"/>
        <w:gridCol w:w="450"/>
        <w:gridCol w:w="2985"/>
      </w:tblGrid>
      <w:tr w:rsidR="00274531" w:rsidTr="00274531">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9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274531" w:rsidRDefault="00274531">
            <w:pPr>
              <w:rPr>
                <w:sz w:val="18"/>
                <w:szCs w:val="18"/>
              </w:rPr>
            </w:pPr>
          </w:p>
        </w:tc>
      </w:tr>
      <w:tr w:rsidR="00274531" w:rsidTr="00274531">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(подпись, заверенная печатью)</w:t>
            </w:r>
          </w:p>
        </w:tc>
      </w:tr>
      <w:tr w:rsidR="00274531" w:rsidTr="00274531">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97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 Сергеев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за соблюдением правил</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территории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Шаблон уведомления о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утвержденный Постановлением Администрации Вышнедеревенского сельсовета Льговского района, прошу Вас (или вашего представителя с доверенностью) прибыть в 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 Сергеев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за соблюдением правил</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территории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Шаблон акта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tbl>
      <w:tblPr>
        <w:tblW w:w="21600" w:type="dxa"/>
        <w:tblCellSpacing w:w="0" w:type="dxa"/>
        <w:tblCellMar>
          <w:left w:w="0" w:type="dxa"/>
          <w:right w:w="0" w:type="dxa"/>
        </w:tblCellMar>
        <w:tblLook w:val="04A0"/>
      </w:tblPr>
      <w:tblGrid>
        <w:gridCol w:w="7053"/>
        <w:gridCol w:w="6612"/>
        <w:gridCol w:w="879"/>
        <w:gridCol w:w="231"/>
        <w:gridCol w:w="3964"/>
        <w:gridCol w:w="1100"/>
        <w:gridCol w:w="1101"/>
        <w:gridCol w:w="660"/>
      </w:tblGrid>
      <w:tr w:rsidR="00274531" w:rsidTr="00274531">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г.</w:t>
            </w:r>
          </w:p>
        </w:tc>
      </w:tr>
      <w:tr w:rsidR="00274531" w:rsidTr="00274531">
        <w:trPr>
          <w:tblCellSpacing w:w="0" w:type="dxa"/>
        </w:trPr>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(место составления акта)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140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(дата составления акта)</w:t>
            </w:r>
          </w:p>
        </w:tc>
        <w:tc>
          <w:tcPr>
            <w:tcW w:w="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ПРОВЕРКИ</w:t>
      </w:r>
      <w:r>
        <w:rPr>
          <w:rFonts w:ascii="Tahoma" w:hAnsi="Tahoma" w:cs="Tahoma"/>
          <w:color w:val="000000"/>
          <w:sz w:val="18"/>
          <w:szCs w:val="18"/>
        </w:rPr>
        <w:br/>
        <w:t>органом муниципального контроля гражданина</w:t>
      </w:r>
    </w:p>
    <w:tbl>
      <w:tblPr>
        <w:tblW w:w="0" w:type="auto"/>
        <w:tblCellSpacing w:w="0" w:type="dxa"/>
        <w:tblCellMar>
          <w:left w:w="0" w:type="dxa"/>
          <w:right w:w="0" w:type="dxa"/>
        </w:tblCellMar>
        <w:tblLook w:val="04A0"/>
      </w:tblPr>
      <w:tblGrid>
        <w:gridCol w:w="360"/>
        <w:gridCol w:w="1425"/>
      </w:tblGrid>
      <w:tr w:rsidR="00274531" w:rsidTr="00274531">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9810" w:type="dxa"/>
        <w:tblCellSpacing w:w="0" w:type="dxa"/>
        <w:tblCellMar>
          <w:left w:w="0" w:type="dxa"/>
          <w:right w:w="0" w:type="dxa"/>
        </w:tblCellMar>
        <w:tblLook w:val="04A0"/>
      </w:tblPr>
      <w:tblGrid>
        <w:gridCol w:w="230"/>
        <w:gridCol w:w="386"/>
        <w:gridCol w:w="254"/>
        <w:gridCol w:w="459"/>
        <w:gridCol w:w="916"/>
        <w:gridCol w:w="195"/>
        <w:gridCol w:w="666"/>
        <w:gridCol w:w="195"/>
        <w:gridCol w:w="787"/>
        <w:gridCol w:w="195"/>
        <w:gridCol w:w="979"/>
        <w:gridCol w:w="195"/>
        <w:gridCol w:w="699"/>
        <w:gridCol w:w="283"/>
        <w:gridCol w:w="3088"/>
        <w:gridCol w:w="283"/>
      </w:tblGrid>
      <w:tr w:rsidR="00274531" w:rsidTr="00274531">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г. с</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час.</w:t>
            </w: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мин. до</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час.</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мин. Продолжительность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 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 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 _______________________________________________________________________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0" w:type="auto"/>
        <w:tblCellSpacing w:w="0" w:type="dxa"/>
        <w:tblCellMar>
          <w:left w:w="0" w:type="dxa"/>
          <w:right w:w="0" w:type="dxa"/>
        </w:tblCellMar>
        <w:tblLook w:val="04A0"/>
      </w:tblPr>
      <w:tblGrid>
        <w:gridCol w:w="230"/>
        <w:gridCol w:w="375"/>
        <w:gridCol w:w="255"/>
        <w:gridCol w:w="1425"/>
        <w:gridCol w:w="375"/>
        <w:gridCol w:w="375"/>
        <w:gridCol w:w="315"/>
      </w:tblGrid>
      <w:tr w:rsidR="00274531" w:rsidTr="00274531">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74531" w:rsidRDefault="00274531">
            <w:pPr>
              <w:pStyle w:val="a3"/>
              <w:spacing w:before="0" w:beforeAutospacing="0" w:after="0" w:afterAutospacing="0"/>
              <w:jc w:val="both"/>
              <w:rPr>
                <w:sz w:val="18"/>
                <w:szCs w:val="18"/>
              </w:rPr>
            </w:pPr>
            <w:r>
              <w:rPr>
                <w:sz w:val="18"/>
                <w:szCs w:val="18"/>
              </w:rPr>
              <w:t>г.</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 Сергеев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за соблюдением правил</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территории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Шаблон предписания об устранении нарушений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ПРЕДПИСЫВАЮ:</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4215"/>
        <w:gridCol w:w="2460"/>
        <w:gridCol w:w="2460"/>
      </w:tblGrid>
      <w:tr w:rsidR="00274531" w:rsidTr="0027453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w:t>
            </w:r>
          </w:p>
          <w:p w:rsidR="00274531" w:rsidRDefault="00274531">
            <w:pPr>
              <w:pStyle w:val="a3"/>
              <w:spacing w:before="0" w:beforeAutospacing="0" w:after="0" w:afterAutospacing="0"/>
              <w:jc w:val="both"/>
              <w:rPr>
                <w:sz w:val="18"/>
                <w:szCs w:val="18"/>
              </w:rPr>
            </w:pPr>
            <w:r>
              <w:rPr>
                <w:sz w:val="18"/>
                <w:szCs w:val="18"/>
              </w:rPr>
              <w:t>п/п</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Содержание предписания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Срок исполнения</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Основание (ссылка на нормативный правовой акт)</w:t>
            </w:r>
          </w:p>
        </w:tc>
      </w:tr>
      <w:tr w:rsidR="00274531" w:rsidTr="0027453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2</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3</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4</w:t>
            </w:r>
          </w:p>
        </w:tc>
      </w:tr>
      <w:tr w:rsidR="00274531" w:rsidTr="0027453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1</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2</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3</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c>
          <w:tcPr>
            <w:tcW w:w="24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В.В.Сергеев</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за соблюдением правил</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территории</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Шаблон журнала учета проверок юридического лица, индивидуального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 учета проверок юридического лица, индивидуального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проводимых органами государственного</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контроля (надзора), органами муниципального контроля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отчество(в случае, если имеется)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юридического лица/место жительства (место осуществления деятельности(если не совпадает с местом жительства) 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предпринимательства(для субъектов малого или среднего предпринимательства)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имеется),должность лица (лиц), ответственного за ведение</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имеется),руководителя юридического лица,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Подпись: ____________________________________________</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проводимых проверках</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60" w:type="dxa"/>
        <w:tblCellSpacing w:w="0" w:type="dxa"/>
        <w:tblCellMar>
          <w:left w:w="0" w:type="dxa"/>
          <w:right w:w="0" w:type="dxa"/>
        </w:tblCellMar>
        <w:tblLook w:val="04A0"/>
      </w:tblPr>
      <w:tblGrid>
        <w:gridCol w:w="435"/>
        <w:gridCol w:w="4973"/>
        <w:gridCol w:w="4252"/>
      </w:tblGrid>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Дата начала и окончания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Дата и номер распоряжения или приказа о проведении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Цель, задачи и предмет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Вид проверки (плановая или внеплановая):</w:t>
            </w:r>
          </w:p>
          <w:p w:rsidR="00274531" w:rsidRDefault="00274531">
            <w:pPr>
              <w:pStyle w:val="a3"/>
              <w:spacing w:before="0" w:beforeAutospacing="0" w:after="0" w:afterAutospacing="0"/>
              <w:jc w:val="both"/>
              <w:rPr>
                <w:sz w:val="18"/>
                <w:szCs w:val="18"/>
              </w:rPr>
            </w:pPr>
            <w:r>
              <w:rPr>
                <w:sz w:val="18"/>
                <w:szCs w:val="18"/>
              </w:rPr>
              <w:t>в отношении плановой проверки:</w:t>
            </w:r>
          </w:p>
          <w:p w:rsidR="00274531" w:rsidRDefault="00274531">
            <w:pPr>
              <w:pStyle w:val="a3"/>
              <w:spacing w:before="0" w:beforeAutospacing="0" w:after="0" w:afterAutospacing="0"/>
              <w:jc w:val="both"/>
              <w:rPr>
                <w:sz w:val="18"/>
                <w:szCs w:val="18"/>
              </w:rPr>
            </w:pPr>
            <w:r>
              <w:rPr>
                <w:sz w:val="18"/>
                <w:szCs w:val="18"/>
              </w:rPr>
              <w:t>- со ссылкой на ежегодный план проведения проверок;</w:t>
            </w:r>
          </w:p>
          <w:p w:rsidR="00274531" w:rsidRDefault="00274531">
            <w:pPr>
              <w:pStyle w:val="a3"/>
              <w:spacing w:before="0" w:beforeAutospacing="0" w:after="0" w:afterAutospacing="0"/>
              <w:jc w:val="both"/>
              <w:rPr>
                <w:sz w:val="18"/>
                <w:szCs w:val="18"/>
              </w:rPr>
            </w:pPr>
            <w:r>
              <w:rPr>
                <w:sz w:val="18"/>
                <w:szCs w:val="18"/>
              </w:rPr>
              <w:t>в отношении внеплановой выездной проверки:</w:t>
            </w:r>
          </w:p>
          <w:p w:rsidR="00274531" w:rsidRDefault="00274531">
            <w:pPr>
              <w:pStyle w:val="a3"/>
              <w:spacing w:before="0" w:beforeAutospacing="0" w:after="0"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r w:rsidR="00274531" w:rsidTr="00274531">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Подпись должностного лица (лиц), проводившего проверку</w:t>
            </w:r>
          </w:p>
        </w:tc>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74531" w:rsidRDefault="00274531">
            <w:pPr>
              <w:pStyle w:val="a3"/>
              <w:spacing w:before="0" w:beforeAutospacing="0" w:after="0" w:afterAutospacing="0"/>
              <w:jc w:val="both"/>
              <w:rPr>
                <w:sz w:val="18"/>
                <w:szCs w:val="18"/>
              </w:rPr>
            </w:pPr>
            <w:r>
              <w:rPr>
                <w:sz w:val="18"/>
                <w:szCs w:val="18"/>
              </w:rPr>
              <w:t> </w:t>
            </w:r>
          </w:p>
        </w:tc>
      </w:tr>
    </w:tbl>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Вышнедеревенского  сельсовета</w:t>
      </w:r>
    </w:p>
    <w:p w:rsidR="00274531" w:rsidRDefault="00274531" w:rsidP="00274531">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Льговского  района                                                                  В.В. Сергеев</w:t>
      </w:r>
    </w:p>
    <w:p w:rsidR="004320D5" w:rsidRPr="00274531" w:rsidRDefault="004320D5" w:rsidP="00274531"/>
    <w:sectPr w:rsidR="004320D5" w:rsidRPr="00274531"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796"/>
    <w:multiLevelType w:val="multilevel"/>
    <w:tmpl w:val="8568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950758"/>
    <w:multiLevelType w:val="multilevel"/>
    <w:tmpl w:val="CD70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5691"/>
    <w:multiLevelType w:val="multilevel"/>
    <w:tmpl w:val="9E1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C5660F"/>
    <w:multiLevelType w:val="multilevel"/>
    <w:tmpl w:val="13B4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F00DF6"/>
    <w:multiLevelType w:val="multilevel"/>
    <w:tmpl w:val="774E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2743A7"/>
    <w:multiLevelType w:val="multilevel"/>
    <w:tmpl w:val="1D60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627FE5"/>
    <w:multiLevelType w:val="multilevel"/>
    <w:tmpl w:val="9A1E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420C9"/>
    <w:multiLevelType w:val="multilevel"/>
    <w:tmpl w:val="067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D597C"/>
    <w:multiLevelType w:val="multilevel"/>
    <w:tmpl w:val="8A44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B530F"/>
    <w:multiLevelType w:val="multilevel"/>
    <w:tmpl w:val="7994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567CC0"/>
    <w:multiLevelType w:val="multilevel"/>
    <w:tmpl w:val="60028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39159A"/>
    <w:multiLevelType w:val="multilevel"/>
    <w:tmpl w:val="C38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171B19"/>
    <w:multiLevelType w:val="multilevel"/>
    <w:tmpl w:val="62AA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B0107"/>
    <w:multiLevelType w:val="multilevel"/>
    <w:tmpl w:val="1B0E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1D54F3"/>
    <w:multiLevelType w:val="multilevel"/>
    <w:tmpl w:val="8034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0A61FF"/>
    <w:multiLevelType w:val="multilevel"/>
    <w:tmpl w:val="62F6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A34442"/>
    <w:multiLevelType w:val="multilevel"/>
    <w:tmpl w:val="C1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806021"/>
    <w:multiLevelType w:val="multilevel"/>
    <w:tmpl w:val="5F68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F24E81"/>
    <w:multiLevelType w:val="multilevel"/>
    <w:tmpl w:val="EBC0B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9971E0"/>
    <w:multiLevelType w:val="multilevel"/>
    <w:tmpl w:val="C69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F90F1D"/>
    <w:multiLevelType w:val="multilevel"/>
    <w:tmpl w:val="FE4C6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62F16"/>
    <w:multiLevelType w:val="multilevel"/>
    <w:tmpl w:val="50DA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C54793"/>
    <w:multiLevelType w:val="multilevel"/>
    <w:tmpl w:val="2CE4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6D0F0D"/>
    <w:multiLevelType w:val="multilevel"/>
    <w:tmpl w:val="4C9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661E28"/>
    <w:multiLevelType w:val="multilevel"/>
    <w:tmpl w:val="161A2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8A15CC"/>
    <w:multiLevelType w:val="multilevel"/>
    <w:tmpl w:val="EC1E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624102"/>
    <w:multiLevelType w:val="multilevel"/>
    <w:tmpl w:val="4DCE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DB60E8"/>
    <w:multiLevelType w:val="multilevel"/>
    <w:tmpl w:val="F1E0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CC6E4E"/>
    <w:multiLevelType w:val="multilevel"/>
    <w:tmpl w:val="032E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8D510D"/>
    <w:multiLevelType w:val="multilevel"/>
    <w:tmpl w:val="67E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04470E"/>
    <w:multiLevelType w:val="multilevel"/>
    <w:tmpl w:val="4DFA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5D0CEB"/>
    <w:multiLevelType w:val="multilevel"/>
    <w:tmpl w:val="A904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4E1137"/>
    <w:multiLevelType w:val="multilevel"/>
    <w:tmpl w:val="3F4E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8B3CCF"/>
    <w:multiLevelType w:val="multilevel"/>
    <w:tmpl w:val="0AE6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B44569"/>
    <w:multiLevelType w:val="multilevel"/>
    <w:tmpl w:val="2CCAA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8517B7"/>
    <w:multiLevelType w:val="multilevel"/>
    <w:tmpl w:val="DF32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A05E27"/>
    <w:multiLevelType w:val="multilevel"/>
    <w:tmpl w:val="896E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
  </w:num>
  <w:num w:numId="4">
    <w:abstractNumId w:val="19"/>
  </w:num>
  <w:num w:numId="5">
    <w:abstractNumId w:val="29"/>
  </w:num>
  <w:num w:numId="6">
    <w:abstractNumId w:val="33"/>
  </w:num>
  <w:num w:numId="7">
    <w:abstractNumId w:val="16"/>
  </w:num>
  <w:num w:numId="8">
    <w:abstractNumId w:val="6"/>
  </w:num>
  <w:num w:numId="9">
    <w:abstractNumId w:val="2"/>
  </w:num>
  <w:num w:numId="10">
    <w:abstractNumId w:val="30"/>
  </w:num>
  <w:num w:numId="11">
    <w:abstractNumId w:val="7"/>
  </w:num>
  <w:num w:numId="12">
    <w:abstractNumId w:val="22"/>
  </w:num>
  <w:num w:numId="13">
    <w:abstractNumId w:val="5"/>
  </w:num>
  <w:num w:numId="14">
    <w:abstractNumId w:val="12"/>
  </w:num>
  <w:num w:numId="15">
    <w:abstractNumId w:val="17"/>
  </w:num>
  <w:num w:numId="16">
    <w:abstractNumId w:val="26"/>
  </w:num>
  <w:num w:numId="17">
    <w:abstractNumId w:val="9"/>
  </w:num>
  <w:num w:numId="18">
    <w:abstractNumId w:val="28"/>
  </w:num>
  <w:num w:numId="19">
    <w:abstractNumId w:val="11"/>
  </w:num>
  <w:num w:numId="20">
    <w:abstractNumId w:val="14"/>
  </w:num>
  <w:num w:numId="21">
    <w:abstractNumId w:val="15"/>
  </w:num>
  <w:num w:numId="22">
    <w:abstractNumId w:val="20"/>
  </w:num>
  <w:num w:numId="23">
    <w:abstractNumId w:val="24"/>
  </w:num>
  <w:num w:numId="24">
    <w:abstractNumId w:val="13"/>
  </w:num>
  <w:num w:numId="25">
    <w:abstractNumId w:val="0"/>
  </w:num>
  <w:num w:numId="26">
    <w:abstractNumId w:val="25"/>
  </w:num>
  <w:num w:numId="27">
    <w:abstractNumId w:val="18"/>
  </w:num>
  <w:num w:numId="28">
    <w:abstractNumId w:val="10"/>
  </w:num>
  <w:num w:numId="29">
    <w:abstractNumId w:val="8"/>
  </w:num>
  <w:num w:numId="30">
    <w:abstractNumId w:val="31"/>
  </w:num>
  <w:num w:numId="31">
    <w:abstractNumId w:val="4"/>
  </w:num>
  <w:num w:numId="32">
    <w:abstractNumId w:val="34"/>
  </w:num>
  <w:num w:numId="33">
    <w:abstractNumId w:val="32"/>
  </w:num>
  <w:num w:numId="34">
    <w:abstractNumId w:val="35"/>
  </w:num>
  <w:num w:numId="35">
    <w:abstractNumId w:val="36"/>
  </w:num>
  <w:num w:numId="36">
    <w:abstractNumId w:val="27"/>
  </w:num>
  <w:num w:numId="37">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EF2"/>
    <w:rsid w:val="00036CA0"/>
    <w:rsid w:val="000677BA"/>
    <w:rsid w:val="000E4801"/>
    <w:rsid w:val="000E60F8"/>
    <w:rsid w:val="00145C8F"/>
    <w:rsid w:val="00187DE1"/>
    <w:rsid w:val="001C7422"/>
    <w:rsid w:val="002110EC"/>
    <w:rsid w:val="00274531"/>
    <w:rsid w:val="00327B9F"/>
    <w:rsid w:val="00357097"/>
    <w:rsid w:val="00371DF3"/>
    <w:rsid w:val="00394BC3"/>
    <w:rsid w:val="003D2F7C"/>
    <w:rsid w:val="00406307"/>
    <w:rsid w:val="00423849"/>
    <w:rsid w:val="00431916"/>
    <w:rsid w:val="004320D5"/>
    <w:rsid w:val="004352F0"/>
    <w:rsid w:val="004615A9"/>
    <w:rsid w:val="004A5083"/>
    <w:rsid w:val="00512CE5"/>
    <w:rsid w:val="00544161"/>
    <w:rsid w:val="006275F5"/>
    <w:rsid w:val="006B444F"/>
    <w:rsid w:val="006C7C39"/>
    <w:rsid w:val="006D6CC6"/>
    <w:rsid w:val="0073320C"/>
    <w:rsid w:val="00765CBA"/>
    <w:rsid w:val="007B48DC"/>
    <w:rsid w:val="007F6AC5"/>
    <w:rsid w:val="00804B87"/>
    <w:rsid w:val="00804EF2"/>
    <w:rsid w:val="00874553"/>
    <w:rsid w:val="008F0F32"/>
    <w:rsid w:val="008F6257"/>
    <w:rsid w:val="00996723"/>
    <w:rsid w:val="009B50A3"/>
    <w:rsid w:val="00A3344B"/>
    <w:rsid w:val="00A450BF"/>
    <w:rsid w:val="00AF58C8"/>
    <w:rsid w:val="00B10A9D"/>
    <w:rsid w:val="00BC3ABA"/>
    <w:rsid w:val="00BF5FF8"/>
    <w:rsid w:val="00C6011A"/>
    <w:rsid w:val="00CE362A"/>
    <w:rsid w:val="00D13945"/>
    <w:rsid w:val="00DE264E"/>
    <w:rsid w:val="00E4519D"/>
    <w:rsid w:val="00EB1257"/>
    <w:rsid w:val="00F55181"/>
    <w:rsid w:val="00FE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28649627">
      <w:bodyDiv w:val="1"/>
      <w:marLeft w:val="0"/>
      <w:marRight w:val="0"/>
      <w:marTop w:val="0"/>
      <w:marBottom w:val="0"/>
      <w:divBdr>
        <w:top w:val="none" w:sz="0" w:space="0" w:color="auto"/>
        <w:left w:val="none" w:sz="0" w:space="0" w:color="auto"/>
        <w:bottom w:val="none" w:sz="0" w:space="0" w:color="auto"/>
        <w:right w:val="none" w:sz="0" w:space="0" w:color="auto"/>
      </w:divBdr>
      <w:divsChild>
        <w:div w:id="1081758749">
          <w:marLeft w:val="0"/>
          <w:marRight w:val="0"/>
          <w:marTop w:val="0"/>
          <w:marBottom w:val="225"/>
          <w:divBdr>
            <w:top w:val="none" w:sz="0" w:space="0" w:color="auto"/>
            <w:left w:val="none" w:sz="0" w:space="0" w:color="auto"/>
            <w:bottom w:val="none" w:sz="0" w:space="0" w:color="auto"/>
            <w:right w:val="none" w:sz="0" w:space="0" w:color="auto"/>
          </w:divBdr>
        </w:div>
      </w:divsChild>
    </w:div>
    <w:div w:id="149711144">
      <w:bodyDiv w:val="1"/>
      <w:marLeft w:val="0"/>
      <w:marRight w:val="0"/>
      <w:marTop w:val="0"/>
      <w:marBottom w:val="0"/>
      <w:divBdr>
        <w:top w:val="none" w:sz="0" w:space="0" w:color="auto"/>
        <w:left w:val="none" w:sz="0" w:space="0" w:color="auto"/>
        <w:bottom w:val="none" w:sz="0" w:space="0" w:color="auto"/>
        <w:right w:val="none" w:sz="0" w:space="0" w:color="auto"/>
      </w:divBdr>
      <w:divsChild>
        <w:div w:id="1231229544">
          <w:marLeft w:val="0"/>
          <w:marRight w:val="0"/>
          <w:marTop w:val="0"/>
          <w:marBottom w:val="225"/>
          <w:divBdr>
            <w:top w:val="none" w:sz="0" w:space="0" w:color="auto"/>
            <w:left w:val="none" w:sz="0" w:space="0" w:color="auto"/>
            <w:bottom w:val="none" w:sz="0" w:space="0" w:color="auto"/>
            <w:right w:val="none" w:sz="0" w:space="0" w:color="auto"/>
          </w:divBdr>
        </w:div>
      </w:divsChild>
    </w:div>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409735911">
      <w:bodyDiv w:val="1"/>
      <w:marLeft w:val="0"/>
      <w:marRight w:val="0"/>
      <w:marTop w:val="0"/>
      <w:marBottom w:val="0"/>
      <w:divBdr>
        <w:top w:val="none" w:sz="0" w:space="0" w:color="auto"/>
        <w:left w:val="none" w:sz="0" w:space="0" w:color="auto"/>
        <w:bottom w:val="none" w:sz="0" w:space="0" w:color="auto"/>
        <w:right w:val="none" w:sz="0" w:space="0" w:color="auto"/>
      </w:divBdr>
      <w:divsChild>
        <w:div w:id="109933177">
          <w:marLeft w:val="0"/>
          <w:marRight w:val="0"/>
          <w:marTop w:val="0"/>
          <w:marBottom w:val="225"/>
          <w:divBdr>
            <w:top w:val="none" w:sz="0" w:space="0" w:color="auto"/>
            <w:left w:val="none" w:sz="0" w:space="0" w:color="auto"/>
            <w:bottom w:val="none" w:sz="0" w:space="0" w:color="auto"/>
            <w:right w:val="none" w:sz="0" w:space="0" w:color="auto"/>
          </w:divBdr>
        </w:div>
      </w:divsChild>
    </w:div>
    <w:div w:id="454101514">
      <w:bodyDiv w:val="1"/>
      <w:marLeft w:val="0"/>
      <w:marRight w:val="0"/>
      <w:marTop w:val="0"/>
      <w:marBottom w:val="0"/>
      <w:divBdr>
        <w:top w:val="none" w:sz="0" w:space="0" w:color="auto"/>
        <w:left w:val="none" w:sz="0" w:space="0" w:color="auto"/>
        <w:bottom w:val="none" w:sz="0" w:space="0" w:color="auto"/>
        <w:right w:val="none" w:sz="0" w:space="0" w:color="auto"/>
      </w:divBdr>
      <w:divsChild>
        <w:div w:id="471289348">
          <w:marLeft w:val="0"/>
          <w:marRight w:val="0"/>
          <w:marTop w:val="0"/>
          <w:marBottom w:val="225"/>
          <w:divBdr>
            <w:top w:val="none" w:sz="0" w:space="0" w:color="auto"/>
            <w:left w:val="none" w:sz="0" w:space="0" w:color="auto"/>
            <w:bottom w:val="none" w:sz="0" w:space="0" w:color="auto"/>
            <w:right w:val="none" w:sz="0" w:space="0" w:color="auto"/>
          </w:divBdr>
        </w:div>
      </w:divsChild>
    </w:div>
    <w:div w:id="521092232">
      <w:bodyDiv w:val="1"/>
      <w:marLeft w:val="0"/>
      <w:marRight w:val="0"/>
      <w:marTop w:val="0"/>
      <w:marBottom w:val="0"/>
      <w:divBdr>
        <w:top w:val="none" w:sz="0" w:space="0" w:color="auto"/>
        <w:left w:val="none" w:sz="0" w:space="0" w:color="auto"/>
        <w:bottom w:val="none" w:sz="0" w:space="0" w:color="auto"/>
        <w:right w:val="none" w:sz="0" w:space="0" w:color="auto"/>
      </w:divBdr>
      <w:divsChild>
        <w:div w:id="1343044433">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576522578">
      <w:bodyDiv w:val="1"/>
      <w:marLeft w:val="0"/>
      <w:marRight w:val="0"/>
      <w:marTop w:val="0"/>
      <w:marBottom w:val="0"/>
      <w:divBdr>
        <w:top w:val="none" w:sz="0" w:space="0" w:color="auto"/>
        <w:left w:val="none" w:sz="0" w:space="0" w:color="auto"/>
        <w:bottom w:val="none" w:sz="0" w:space="0" w:color="auto"/>
        <w:right w:val="none" w:sz="0" w:space="0" w:color="auto"/>
      </w:divBdr>
      <w:divsChild>
        <w:div w:id="1213807605">
          <w:marLeft w:val="0"/>
          <w:marRight w:val="0"/>
          <w:marTop w:val="0"/>
          <w:marBottom w:val="225"/>
          <w:divBdr>
            <w:top w:val="none" w:sz="0" w:space="0" w:color="auto"/>
            <w:left w:val="none" w:sz="0" w:space="0" w:color="auto"/>
            <w:bottom w:val="none" w:sz="0" w:space="0" w:color="auto"/>
            <w:right w:val="none" w:sz="0" w:space="0" w:color="auto"/>
          </w:divBdr>
        </w:div>
      </w:divsChild>
    </w:div>
    <w:div w:id="608050358">
      <w:bodyDiv w:val="1"/>
      <w:marLeft w:val="0"/>
      <w:marRight w:val="0"/>
      <w:marTop w:val="0"/>
      <w:marBottom w:val="0"/>
      <w:divBdr>
        <w:top w:val="none" w:sz="0" w:space="0" w:color="auto"/>
        <w:left w:val="none" w:sz="0" w:space="0" w:color="auto"/>
        <w:bottom w:val="none" w:sz="0" w:space="0" w:color="auto"/>
        <w:right w:val="none" w:sz="0" w:space="0" w:color="auto"/>
      </w:divBdr>
      <w:divsChild>
        <w:div w:id="1194461652">
          <w:marLeft w:val="0"/>
          <w:marRight w:val="0"/>
          <w:marTop w:val="0"/>
          <w:marBottom w:val="225"/>
          <w:divBdr>
            <w:top w:val="none" w:sz="0" w:space="0" w:color="auto"/>
            <w:left w:val="none" w:sz="0" w:space="0" w:color="auto"/>
            <w:bottom w:val="none" w:sz="0" w:space="0" w:color="auto"/>
            <w:right w:val="none" w:sz="0" w:space="0" w:color="auto"/>
          </w:divBdr>
        </w:div>
      </w:divsChild>
    </w:div>
    <w:div w:id="640311325">
      <w:bodyDiv w:val="1"/>
      <w:marLeft w:val="0"/>
      <w:marRight w:val="0"/>
      <w:marTop w:val="0"/>
      <w:marBottom w:val="0"/>
      <w:divBdr>
        <w:top w:val="none" w:sz="0" w:space="0" w:color="auto"/>
        <w:left w:val="none" w:sz="0" w:space="0" w:color="auto"/>
        <w:bottom w:val="none" w:sz="0" w:space="0" w:color="auto"/>
        <w:right w:val="none" w:sz="0" w:space="0" w:color="auto"/>
      </w:divBdr>
      <w:divsChild>
        <w:div w:id="1371304202">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749277211">
      <w:bodyDiv w:val="1"/>
      <w:marLeft w:val="0"/>
      <w:marRight w:val="0"/>
      <w:marTop w:val="0"/>
      <w:marBottom w:val="0"/>
      <w:divBdr>
        <w:top w:val="none" w:sz="0" w:space="0" w:color="auto"/>
        <w:left w:val="none" w:sz="0" w:space="0" w:color="auto"/>
        <w:bottom w:val="none" w:sz="0" w:space="0" w:color="auto"/>
        <w:right w:val="none" w:sz="0" w:space="0" w:color="auto"/>
      </w:divBdr>
      <w:divsChild>
        <w:div w:id="1735472713">
          <w:marLeft w:val="0"/>
          <w:marRight w:val="0"/>
          <w:marTop w:val="0"/>
          <w:marBottom w:val="225"/>
          <w:divBdr>
            <w:top w:val="none" w:sz="0" w:space="0" w:color="auto"/>
            <w:left w:val="none" w:sz="0" w:space="0" w:color="auto"/>
            <w:bottom w:val="none" w:sz="0" w:space="0" w:color="auto"/>
            <w:right w:val="none" w:sz="0" w:space="0" w:color="auto"/>
          </w:divBdr>
        </w:div>
      </w:divsChild>
    </w:div>
    <w:div w:id="959797735">
      <w:bodyDiv w:val="1"/>
      <w:marLeft w:val="0"/>
      <w:marRight w:val="0"/>
      <w:marTop w:val="0"/>
      <w:marBottom w:val="0"/>
      <w:divBdr>
        <w:top w:val="none" w:sz="0" w:space="0" w:color="auto"/>
        <w:left w:val="none" w:sz="0" w:space="0" w:color="auto"/>
        <w:bottom w:val="none" w:sz="0" w:space="0" w:color="auto"/>
        <w:right w:val="none" w:sz="0" w:space="0" w:color="auto"/>
      </w:divBdr>
      <w:divsChild>
        <w:div w:id="13113120">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292784875">
      <w:bodyDiv w:val="1"/>
      <w:marLeft w:val="0"/>
      <w:marRight w:val="0"/>
      <w:marTop w:val="0"/>
      <w:marBottom w:val="0"/>
      <w:divBdr>
        <w:top w:val="none" w:sz="0" w:space="0" w:color="auto"/>
        <w:left w:val="none" w:sz="0" w:space="0" w:color="auto"/>
        <w:bottom w:val="none" w:sz="0" w:space="0" w:color="auto"/>
        <w:right w:val="none" w:sz="0" w:space="0" w:color="auto"/>
      </w:divBdr>
      <w:divsChild>
        <w:div w:id="418870523">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438595136">
      <w:bodyDiv w:val="1"/>
      <w:marLeft w:val="0"/>
      <w:marRight w:val="0"/>
      <w:marTop w:val="0"/>
      <w:marBottom w:val="0"/>
      <w:divBdr>
        <w:top w:val="none" w:sz="0" w:space="0" w:color="auto"/>
        <w:left w:val="none" w:sz="0" w:space="0" w:color="auto"/>
        <w:bottom w:val="none" w:sz="0" w:space="0" w:color="auto"/>
        <w:right w:val="none" w:sz="0" w:space="0" w:color="auto"/>
      </w:divBdr>
      <w:divsChild>
        <w:div w:id="882861762">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1893495369">
      <w:bodyDiv w:val="1"/>
      <w:marLeft w:val="0"/>
      <w:marRight w:val="0"/>
      <w:marTop w:val="0"/>
      <w:marBottom w:val="0"/>
      <w:divBdr>
        <w:top w:val="none" w:sz="0" w:space="0" w:color="auto"/>
        <w:left w:val="none" w:sz="0" w:space="0" w:color="auto"/>
        <w:bottom w:val="none" w:sz="0" w:space="0" w:color="auto"/>
        <w:right w:val="none" w:sz="0" w:space="0" w:color="auto"/>
      </w:divBdr>
      <w:divsChild>
        <w:div w:id="1107001326">
          <w:marLeft w:val="0"/>
          <w:marRight w:val="0"/>
          <w:marTop w:val="0"/>
          <w:marBottom w:val="225"/>
          <w:divBdr>
            <w:top w:val="none" w:sz="0" w:space="0" w:color="auto"/>
            <w:left w:val="none" w:sz="0" w:space="0" w:color="auto"/>
            <w:bottom w:val="none" w:sz="0" w:space="0" w:color="auto"/>
            <w:right w:val="none" w:sz="0" w:space="0" w:color="auto"/>
          </w:divBdr>
        </w:div>
      </w:divsChild>
    </w:div>
    <w:div w:id="1949385302">
      <w:bodyDiv w:val="1"/>
      <w:marLeft w:val="0"/>
      <w:marRight w:val="0"/>
      <w:marTop w:val="0"/>
      <w:marBottom w:val="0"/>
      <w:divBdr>
        <w:top w:val="none" w:sz="0" w:space="0" w:color="auto"/>
        <w:left w:val="none" w:sz="0" w:space="0" w:color="auto"/>
        <w:bottom w:val="none" w:sz="0" w:space="0" w:color="auto"/>
        <w:right w:val="none" w:sz="0" w:space="0" w:color="auto"/>
      </w:divBdr>
      <w:divsChild>
        <w:div w:id="978342141">
          <w:marLeft w:val="0"/>
          <w:marRight w:val="0"/>
          <w:marTop w:val="0"/>
          <w:marBottom w:val="225"/>
          <w:divBdr>
            <w:top w:val="none" w:sz="0" w:space="0" w:color="auto"/>
            <w:left w:val="none" w:sz="0" w:space="0" w:color="auto"/>
            <w:bottom w:val="none" w:sz="0" w:space="0" w:color="auto"/>
            <w:right w:val="none" w:sz="0" w:space="0" w:color="auto"/>
          </w:divBdr>
        </w:div>
      </w:divsChild>
    </w:div>
    <w:div w:id="1989243200">
      <w:bodyDiv w:val="1"/>
      <w:marLeft w:val="0"/>
      <w:marRight w:val="0"/>
      <w:marTop w:val="0"/>
      <w:marBottom w:val="0"/>
      <w:divBdr>
        <w:top w:val="none" w:sz="0" w:space="0" w:color="auto"/>
        <w:left w:val="none" w:sz="0" w:space="0" w:color="auto"/>
        <w:bottom w:val="none" w:sz="0" w:space="0" w:color="auto"/>
        <w:right w:val="none" w:sz="0" w:space="0" w:color="auto"/>
      </w:divBdr>
      <w:divsChild>
        <w:div w:id="701563750">
          <w:marLeft w:val="0"/>
          <w:marRight w:val="0"/>
          <w:marTop w:val="0"/>
          <w:marBottom w:val="225"/>
          <w:divBdr>
            <w:top w:val="none" w:sz="0" w:space="0" w:color="auto"/>
            <w:left w:val="none" w:sz="0" w:space="0" w:color="auto"/>
            <w:bottom w:val="none" w:sz="0" w:space="0" w:color="auto"/>
            <w:right w:val="none" w:sz="0" w:space="0" w:color="auto"/>
          </w:divBdr>
        </w:div>
      </w:divsChild>
    </w:div>
    <w:div w:id="2075349289">
      <w:bodyDiv w:val="1"/>
      <w:marLeft w:val="0"/>
      <w:marRight w:val="0"/>
      <w:marTop w:val="0"/>
      <w:marBottom w:val="0"/>
      <w:divBdr>
        <w:top w:val="none" w:sz="0" w:space="0" w:color="auto"/>
        <w:left w:val="none" w:sz="0" w:space="0" w:color="auto"/>
        <w:bottom w:val="none" w:sz="0" w:space="0" w:color="auto"/>
        <w:right w:val="none" w:sz="0" w:space="0" w:color="auto"/>
      </w:divBdr>
      <w:divsChild>
        <w:div w:id="1716999660">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 w:id="2130199995">
      <w:bodyDiv w:val="1"/>
      <w:marLeft w:val="0"/>
      <w:marRight w:val="0"/>
      <w:marTop w:val="0"/>
      <w:marBottom w:val="0"/>
      <w:divBdr>
        <w:top w:val="none" w:sz="0" w:space="0" w:color="auto"/>
        <w:left w:val="none" w:sz="0" w:space="0" w:color="auto"/>
        <w:bottom w:val="none" w:sz="0" w:space="0" w:color="auto"/>
        <w:right w:val="none" w:sz="0" w:space="0" w:color="auto"/>
      </w:divBdr>
      <w:divsChild>
        <w:div w:id="12550148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18204</Words>
  <Characters>103764</Characters>
  <Application>Microsoft Office Word</Application>
  <DocSecurity>0</DocSecurity>
  <Lines>864</Lines>
  <Paragraphs>243</Paragraphs>
  <ScaleCrop>false</ScaleCrop>
  <Company>SPecialiST RePack</Company>
  <LinksUpToDate>false</LinksUpToDate>
  <CharactersWithSpaces>121725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31</cp:revision>
  <dcterms:created xsi:type="dcterms:W3CDTF">2023-08-21T08:51:00Z</dcterms:created>
  <dcterms:modified xsi:type="dcterms:W3CDTF">2023-08-21T12:34:00Z</dcterms:modified>
</cp:coreProperties>
</file>