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44B" w:rsidRPr="00CC44EE" w:rsidRDefault="00B5044B" w:rsidP="00CC44EE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АДМИНИСТРАЦИЯ</w:t>
      </w: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br/>
      </w:r>
      <w:r w:rsidR="00CC44EE"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ВЫШНЕДЕРЕВЕНСКОГО</w:t>
      </w: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 xml:space="preserve"> СЕЛЬСОВЕТА</w:t>
      </w: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br/>
        <w:t>ЛЬГОВСКОГО РАЙОНА</w:t>
      </w:r>
    </w:p>
    <w:p w:rsidR="00B5044B" w:rsidRPr="00CC44EE" w:rsidRDefault="00B5044B" w:rsidP="00CC44EE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B5044B" w:rsidRPr="00CC44EE" w:rsidRDefault="00B5044B" w:rsidP="00CC44EE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ПОСТАНОВЛЕНИЕ</w:t>
      </w:r>
    </w:p>
    <w:p w:rsidR="00B5044B" w:rsidRPr="00CC44EE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 </w:t>
      </w:r>
    </w:p>
    <w:p w:rsidR="00B5044B" w:rsidRP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C44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   от    01.07.2022 г.51</w:t>
      </w:r>
    </w:p>
    <w:p w:rsidR="00B5044B" w:rsidRPr="00CC44EE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C44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 </w:t>
      </w:r>
    </w:p>
    <w:p w:rsidR="00B5044B" w:rsidRPr="00CC44EE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 xml:space="preserve">«Об оказании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 на территории </w:t>
      </w:r>
      <w:proofErr w:type="spellStart"/>
      <w:r w:rsidR="00CC44EE"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 xml:space="preserve"> сельсовета</w:t>
      </w:r>
    </w:p>
    <w:p w:rsidR="00B5044B" w:rsidRPr="00CC44EE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C44EE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Льговского района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 Во исполнение Федеральных законов от 21 декабря 1994 года № 69-ФЗ «О пожарной безопасности», от 06 октября 2003 года № 131 -ФЗ «Об общих принципах организации местного самоуправления в Российской Федерации», Постановления Правительства РФ от 25.04.2012 года № 390 «О противопожарном режиме» (вместе с «Правилами противопожарного режима в Российской Федерации»), руководствуясь Положением об обеспечении первичных мер пожарной безопасности в границах населенных пунктов 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сельсовета, утвержденным постановлением администрации 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</w:t>
      </w:r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ельсовета от 08.06...2020 года №49-1</w:t>
      </w: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, в целях оказания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</w:t>
      </w:r>
      <w:proofErr w:type="spellStart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населения,Администрация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Льговвского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  </w:t>
      </w:r>
      <w:r w:rsidRPr="00B504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ПОСТАНОВЛЯЕТ: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Утвердить  Положение</w:t>
      </w:r>
      <w:proofErr w:type="gram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порядке проведения противопожарной пропаганды на территории  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(Приложение № 1).</w:t>
      </w:r>
    </w:p>
    <w:p w:rsidR="00B5044B" w:rsidRPr="00B5044B" w:rsidRDefault="00B5044B" w:rsidP="00CC44EE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Утвердить  основные</w:t>
      </w:r>
      <w:proofErr w:type="gram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требования о соблюдении мер пожарной безопасности (Приложение № 2).</w:t>
      </w:r>
    </w:p>
    <w:p w:rsidR="00B5044B" w:rsidRPr="00B5044B" w:rsidRDefault="00B5044B" w:rsidP="00CC44EE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Контроль за выполнением настоящего постановления оставляю за собой.</w:t>
      </w:r>
    </w:p>
    <w:p w:rsidR="00B5044B" w:rsidRPr="00B5044B" w:rsidRDefault="00B5044B" w:rsidP="00CC44EE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Настоящее постановление вступает в силу после официального обнародования на </w:t>
      </w:r>
      <w:proofErr w:type="gramStart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информационных  стендах</w:t>
      </w:r>
      <w:proofErr w:type="gram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администрации 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и размещения на официальном сайте 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 в информационно-телекоммуникационной сети «Интернет».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CC44EE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       </w:t>
      </w: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5044B" w:rsidRPr="00B5044B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И.о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  Главы</w:t>
      </w:r>
      <w:r w:rsidR="00B5044B"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B5044B"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совета                                        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Е.А.Красникова</w:t>
      </w:r>
      <w:proofErr w:type="spellEnd"/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CC44EE" w:rsidRDefault="00CC44EE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 1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Утверждено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постановлением администрации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</w:t>
      </w:r>
    </w:p>
    <w:p w:rsidR="00B5044B" w:rsidRPr="00B5044B" w:rsidRDefault="00CC44EE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 01.07.2022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 № 51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B5044B" w:rsidRPr="00B5044B" w:rsidRDefault="00CC44EE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                                     </w:t>
      </w:r>
      <w:r w:rsidR="00B5044B"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ПОЛОЖЕНИЕ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о порядке проведения противопожарной пропаганды на </w:t>
      </w:r>
      <w:proofErr w:type="gramStart"/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территории  </w:t>
      </w:r>
      <w:proofErr w:type="spellStart"/>
      <w:r w:rsidR="00CC44EE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 сельсовета  Льговского района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1. Общие положения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Положение о порядке проведения противопожарной пропаганды на территории </w:t>
      </w:r>
      <w:proofErr w:type="spellStart"/>
      <w:r w:rsidR="00CC44E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gram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сельсовета  (</w:t>
      </w:r>
      <w:proofErr w:type="gram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далее – Положение) разработано в соответствии с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 </w:t>
      </w:r>
      <w:proofErr w:type="spellStart"/>
      <w:r w:rsidR="00CC44E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сельсовета.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В настоящем положении применяются следующие понятия: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- противопожарная пропаганда</w:t>
      </w: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– целенаправленное информирование общества о проблемах и путях обеспечения противопожарной безопасности, осуществляемые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конкурсов, и использования других, не запрещенных законодательством Российской Федерации, форм информирования населения;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- инструктаж по пожарной безопасности </w:t>
      </w: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– ознакомление работников (служащих) организаций, учащихся образовательных учреждений и населения с инструкциями по пожарной безопасности.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2. Порядок проведения противопожарной пропаганды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2.1. 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коллективную ответственность за пожарную безопасность.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2.2. В соответствии с действующим законодательством противопожарную пропаганду проводят: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</w:t>
      </w:r>
      <w:proofErr w:type="gram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Администрация  </w:t>
      </w:r>
      <w:proofErr w:type="spellStart"/>
      <w:r w:rsidR="00CC44E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сельсовета  (далее Администрация);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- администрации организаций, предприятий, учреждений, независимо от форм собственности и ведомственной принадлежности.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2.3. Для проведения противопожарной пропаганды могут использоваться возможности общественных организаций.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2.4. Администрация с целью организации противопожарной пропаганды информирует население о проблемах и путях обеспечения первичных мер пожарной безопасности.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2.5. Противопожарная пропаганда неработающего населения осуществляется посредством: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изготовления и распространения среди населения противопожарных памяток, листовок;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размещения в помещениях, находящихся в муниципальной собственности, уголков (информационных стендов) пожарной безопасности;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размещение на информационных стендах на улицах населенных </w:t>
      </w:r>
      <w:proofErr w:type="gram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пунктов  </w:t>
      </w:r>
      <w:proofErr w:type="spellStart"/>
      <w:r w:rsidR="00CC44E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сельсовета  социальной рекламы по пожарной безопасности;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- информирование общества о проблемах и путях обеспечения пожарной безопасности, осуществляемое через средства массовой информации.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2.6. Администрация осуществляет тесное взаимодействие с органами государственной власти, Государственной противопожарной службой, организациями независимо от форм собственности с целью проведения противопожарной пропаганды.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2.7. Уголки (информационные стенды) должны содержать информацию об обстановке с пожарами на </w:t>
      </w:r>
      <w:proofErr w:type="gram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территории  </w:t>
      </w:r>
      <w:proofErr w:type="spellStart"/>
      <w:r w:rsidR="00CC44EE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сельсовета, примеры происшедших пожаров с указанием трагических последствий, причин их возникновения, рекомендации о мерах пожарной безопасности применительно к категории посетителей организации (помещения), времени года с учетом текущей обстановки с пожарами.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 2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Утверждены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постановлением администрации</w:t>
      </w:r>
    </w:p>
    <w:p w:rsidR="00B5044B" w:rsidRPr="00B5044B" w:rsidRDefault="00B5044B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proofErr w:type="spellStart"/>
      <w:r w:rsidR="00CC44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 </w:t>
      </w:r>
    </w:p>
    <w:p w:rsidR="00B5044B" w:rsidRPr="00B5044B" w:rsidRDefault="00CC44EE" w:rsidP="00CC44E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  01.07</w:t>
      </w:r>
      <w:bookmarkStart w:id="0" w:name="_GoBack"/>
      <w:bookmarkEnd w:id="0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.2022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г.. № 51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 xml:space="preserve">Основные требования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b/>
          <w:bCs/>
          <w:color w:val="000000"/>
          <w:sz w:val="18"/>
          <w:szCs w:val="18"/>
          <w:lang w:eastAsia="ru-RU"/>
        </w:rPr>
        <w:t>по соблюдению мер пожарной безопасности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Запрещается оставлять по окончании рабочего времени не обесточенными электроустановки и бытовые электроприборы в помещениях, в которых отсутствует дежурный персонал, за исключением дежурного освещения, систем противопожарной защиты, а также других электроустановок и электротехнических приборов, если это обусловлено их функциональным назначением и (или) предусмотрено требованиями инструкции по эксплуатации.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Запрещается прокладка и эксплуатация воздушных линий электропередачи (в том числе временных и проложенных кабелем) над горючими кровлями, навесами, а также открытыми складами (штабелями, скирдами и др.) горючих веществ, материалов и изделий.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Запрещается: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а) эксплуатировать электропровода и кабели с видимыми нарушениями изоляции;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б) пользоваться розетками, рубильниками, другими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электроустановочными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изделиями с повреждениями;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в) 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рассеивателями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), предусмотренными конструкцией светильника;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г) 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д) применять нестандартные (самодельные) электронагревательные приборы;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е) 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ж) размещать (складировать) в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электрощитовых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з) использовать временную электропроводку, а также удлинители для питания электроприборов, не предназначенных для проведения аварийных и других временных работ.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Запрещается пользоваться неисправными газовыми приборами, а также устанавливать (размещать) мебель и другие горючие предметы и материалы на расстоянии менее 0,2 метра от бытовых газовых приборов по горизонтали и менее 0,7 метра - по вертикали (при нависании указанных предметов и материалов над бытовыми газовыми приборами).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Запрещается эксплуатировать керосиновые фонари и настольные керосиновые лампы для освещения помещений в условиях, связанных с их опрокидыванием.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Расстояние от колпака над лампой или крышки фонаря до горючих и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трудногорючих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конструкций перекрытия (потолка) должно быть не менее 70 сантиметров, а до стен из горючих и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трудногорючих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материалов - не менее 20 сантиметров.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Настенные керосиновые лампы (фонари) должны иметь предусмотренные конструкцией отражатели и надежное крепление к стене.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При эксплуатации систем вентиляции и кондиционирования воздуха запрещается: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а) оставлять двери вентиляционных камер открытыми;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б) закрывать вытяжные каналы, отверстия и решетки;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в) подключать к воздуховодам газовые отопительные приборы;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г) выжигать скопившиеся в воздуховодах жировые отложения, пыль и другие горючие вещества.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Перед началом отопительного сезона следует осуществить проверки и ремонт печей, котельных,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теплогенераторных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и калориферных установок, а также других отопительных приборов и систем.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Запрещается эксплуатировать печи и другие отопительные приборы без противопожарных разделок (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отступок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) от горючих конструкций,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предтопочных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листов, изготовленных из негорючего материала размером не менее 0,5 x 0,7 метра (на деревянном или другом полу из горючих материалов), а также при наличии прогаров и повреждений в разделках (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отступках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) и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предтопочных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листах.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Перед началом отопительного сезона, а также в течение отопительного сезона обеспечивает проведение очистки дымоходов и печей от сажи не реже: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1 раза в 3 месяца - для отопительных печей;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1 раза в 2 месяца - для печей и очагов непрерывного действия;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1 раза в 1 месяц - для кухонных плит и других печей непрерывной (долговременной) топки.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При эксплуатации котельных и других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теплопроизводящих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установок запрещается: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а) допускать к работе лиц, не прошедших специального обучения и не получивших соответствующих квалификационных удостоверений;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б) применять в качестве топлива отходы нефтепродуктов и другие легковоспламеняющиеся и горючие жидкости, которые не предусмотрены техническими условиями на эксплуатацию оборудования;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в) эксплуатировать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теплопроизводящие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установки при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подтекании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жидкого топлива (утечке газа) из систем топливоподачи, а также вентилей у топки и у емкости с топливом;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г) подавать топливо при потухших форсунках или газовых горелках;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д) разжигать установки без предварительной их продувки;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е) работать при неисправных или отключенных приборах контроля и регулирования, предусмотренных предприятием-изготовителем;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ж) сушить какие-либо горючие материалы на котлах и паропроводах;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з) эксплуатировать котельные установки, работающие на твердом топливе, дымовые трубы которых не оборудованы искрогасителями и не очищены от сажи.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При эксплуатации печного отопления запрещается: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а) оставлять без присмотра печи, которые топятся, а также поручать надзор за ними детям;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б) располагать топливо, другие горючие вещества и материалы на </w:t>
      </w:r>
      <w:proofErr w:type="spell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предтопочном</w:t>
      </w:r>
      <w:proofErr w:type="spell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листе;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в) применять для розжига печей бензин, керосин, дизельное топливо и другие легковоспламеняющиеся и горючие жидкости;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г) топить углем, коксом и газом печи, не предназначенные для этих видов топлива;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д) производить топку печей во время проведения в помещениях собраний и других массовых мероприятий;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е) использовать вентиляционные и газовые каналы в качестве дымоходов;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ж) перекаливать печи.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Топка печей в зданиях и сооружениях (за исключением жилых домов) должна прекращаться не менее чем за 2 часа до окончания работы, а в больницах и других объектах с круглосуточным пребыванием людей - за 2 часа до отхода больных ко сну.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Дополнительные мероприятия: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1) в летний период иметь около дома емкость с водой не менее 200 л, ведро и приставную лестницу; а </w:t>
      </w:r>
      <w:proofErr w:type="gramStart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так же</w:t>
      </w:r>
      <w:proofErr w:type="gramEnd"/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ящик для песка объемом 0,5 куб. метра, совковую лопату; </w:t>
      </w:r>
    </w:p>
    <w:p w:rsidR="00B5044B" w:rsidRPr="00B5044B" w:rsidRDefault="00B5044B" w:rsidP="00CC44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B5044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2) не оставляйте малолетних детей одних без присмотра. 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Действия при пожаре: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Сообщить о пожаре по телефону «01», «112».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Эвакуировать людей (сообщить о пожаре соседям).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 возможности принять меры к тушению пожара посредством использования первичных средств пожаротушения.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 пожаре люди гибнут в основном не от воздействия открытого огня, а от дыма, поэтому всеми способами защищаться от него: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пригнитесь к полу – там остается прослойка воздуха 15-20 см;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дышите через мокрую ткань или полотенце;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в дыму лучше двигаться ползком вдоль стены по направлению выхода из здания.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Категорически запрещается</w:t>
      </w: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Оставлять детей без присмотра с момента обнаружения пожара до его ликвидации.</w:t>
      </w:r>
    </w:p>
    <w:p w:rsidR="00B5044B" w:rsidRPr="00B5044B" w:rsidRDefault="00B5044B" w:rsidP="00CC44E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504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FA1870" w:rsidRDefault="00FA1870"/>
    <w:sectPr w:rsidR="00FA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73AB"/>
    <w:multiLevelType w:val="multilevel"/>
    <w:tmpl w:val="9056A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094"/>
    <w:rsid w:val="006A6094"/>
    <w:rsid w:val="00B5044B"/>
    <w:rsid w:val="00CC44EE"/>
    <w:rsid w:val="00FA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6095"/>
  <w15:chartTrackingRefBased/>
  <w15:docId w15:val="{7E4FA487-1A67-4C43-9D11-B1564C87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4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8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1887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2022-07-05T10:19:00Z</cp:lastPrinted>
  <dcterms:created xsi:type="dcterms:W3CDTF">2022-06-27T12:17:00Z</dcterms:created>
  <dcterms:modified xsi:type="dcterms:W3CDTF">2022-07-05T10:19:00Z</dcterms:modified>
</cp:coreProperties>
</file>