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40" w:rsidRDefault="000E4D40" w:rsidP="000E4D4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ПОСТАНОВЛЕНИЕ От 2022 г. № ОБ УТВЕРЖДЕНИИ ПОЛОЖЕНИЯ О ПОРЯДКЕ ОЗНАКОМЛЕНИЯ ПОЛЬЗОВАТЕЛЕЙ ИНФОРМАЦИЕЙ С ИНФОРМАЦИЕЙ О ДЕЯТЕЛЬНОСТИ АДМИНИСТРАЦИИ МУНИЦИПАЛЬНОГО ОБРАЗОВАНИЯ ВЫШНЕДЕРЕВЕНСКИЙ СЕЛЬСОВЕТ ЛЬГОВСКОГО РАЙОНА КУРСКОЙ ОБЛАСТИВ ЗАНИМАЕМЫХ ЕЮ ПОМЕЩЕНИЯХ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ПРОЕКТ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АДМИНИСТРАЦИЯ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Вышнедеревенского СЕЛЬСОВЕТА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ЛЬГОВСКОГО РАЙОНА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ПОСТАНОВЛЕНИЕ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От                2022 г.                                                                       №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ОБ УТВЕРЖДЕНИИ ПОЛОЖЕНИЯ О ПОРЯДКЕ ОЗНАКОМЛЕНИЯ</w:t>
      </w:r>
      <w:r>
        <w:rPr>
          <w:rFonts w:ascii="Tahoma" w:hAnsi="Tahoma" w:cs="Tahoma"/>
          <w:b/>
          <w:bCs/>
          <w:color w:val="000000"/>
          <w:sz w:val="15"/>
          <w:szCs w:val="15"/>
        </w:rPr>
        <w:br/>
      </w:r>
      <w:r>
        <w:rPr>
          <w:rStyle w:val="a5"/>
          <w:rFonts w:ascii="Tahoma" w:hAnsi="Tahoma" w:cs="Tahoma"/>
          <w:color w:val="000000"/>
          <w:sz w:val="15"/>
          <w:szCs w:val="15"/>
        </w:rPr>
        <w:t>ПОЛЬЗОВАТЕЛЕЙ ИНФОРМАЦИЕЙ С ИНФОРМАЦИЕЙ</w:t>
      </w:r>
      <w:r>
        <w:rPr>
          <w:rFonts w:ascii="Tahoma" w:hAnsi="Tahoma" w:cs="Tahoma"/>
          <w:b/>
          <w:bCs/>
          <w:color w:val="000000"/>
          <w:sz w:val="15"/>
          <w:szCs w:val="15"/>
        </w:rPr>
        <w:br/>
      </w:r>
      <w:r>
        <w:rPr>
          <w:rStyle w:val="a5"/>
          <w:rFonts w:ascii="Tahoma" w:hAnsi="Tahoma" w:cs="Tahoma"/>
          <w:color w:val="000000"/>
          <w:sz w:val="15"/>
          <w:szCs w:val="15"/>
        </w:rPr>
        <w:t>О ДЕЯТЕЛЬНОСТИ АДМИНИСТРАЦИИ МУНИЦИПАЛЬНОГО</w:t>
      </w:r>
      <w:r>
        <w:rPr>
          <w:rFonts w:ascii="Tahoma" w:hAnsi="Tahoma" w:cs="Tahoma"/>
          <w:b/>
          <w:bCs/>
          <w:color w:val="000000"/>
          <w:sz w:val="15"/>
          <w:szCs w:val="15"/>
        </w:rPr>
        <w:br/>
      </w:r>
      <w:r>
        <w:rPr>
          <w:rStyle w:val="a5"/>
          <w:rFonts w:ascii="Tahoma" w:hAnsi="Tahoma" w:cs="Tahoma"/>
          <w:color w:val="000000"/>
          <w:sz w:val="15"/>
          <w:szCs w:val="15"/>
        </w:rPr>
        <w:t>ОБРАЗОВАНИЯ ВЫШНЕДЕРЕВЕНСКИЙ СЕЛЬСОВЕТ ЛЬГОВСКОГО РАЙОНА КУРСКОЙ ОБЛАСТИВ ЗАНИМАЕМЫХ ЕЮ ПОМЕЩЕНИЯХ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       Устава  Вышнедеревенского сельсовета Льговского района администрация муниципального образования Вышнедеревенский  сельсовет Льговского района Курской области постановляет:</w:t>
      </w:r>
    </w:p>
    <w:p w:rsidR="000E4D40" w:rsidRDefault="000E4D40" w:rsidP="000E4D40">
      <w:pPr>
        <w:numPr>
          <w:ilvl w:val="0"/>
          <w:numId w:val="2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Утвердить Положение о порядке ознакомления пользователей информацией с информацией о деятельности Администрации муниципального образования  Вышнедеревенский сельсовет Льговского района Курской области в занимаемых ею помещениях (прилагается).</w:t>
      </w:r>
    </w:p>
    <w:p w:rsidR="000E4D40" w:rsidRDefault="000E4D40" w:rsidP="000E4D40">
      <w:pPr>
        <w:numPr>
          <w:ilvl w:val="0"/>
          <w:numId w:val="2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Настоящее</w:t>
      </w:r>
      <w:r>
        <w:rPr>
          <w:rFonts w:ascii="Tahoma" w:hAnsi="Tahoma" w:cs="Tahoma"/>
          <w:color w:val="000000"/>
          <w:sz w:val="15"/>
          <w:szCs w:val="15"/>
        </w:rPr>
        <w:t> постановление вступает в силу через десять дней после дня его официального опубликования.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И,о  главы  Вышнедеревенского сельсовета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Льговского района                                                                                 Е.А.Красникова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ПОЛОЖЕНИЕ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 ПОРЯДКЕ ОЗНАКОМЛЕНИЯ ПОЛЬЗОВАТЕЛЕЙ ИНФОРМАЦИЕЙ</w:t>
      </w:r>
      <w:r>
        <w:rPr>
          <w:rFonts w:ascii="Tahoma" w:hAnsi="Tahoma" w:cs="Tahoma"/>
          <w:b/>
          <w:bCs/>
          <w:color w:val="000000"/>
          <w:sz w:val="15"/>
          <w:szCs w:val="15"/>
        </w:rPr>
        <w:br/>
      </w:r>
      <w:r>
        <w:rPr>
          <w:rStyle w:val="a5"/>
          <w:rFonts w:ascii="Tahoma" w:hAnsi="Tahoma" w:cs="Tahoma"/>
          <w:color w:val="000000"/>
          <w:sz w:val="15"/>
          <w:szCs w:val="15"/>
        </w:rPr>
        <w:t>С ИНФОРМАЦИЕЙ О ДЕЯТЕЛЬНОСТИ АДМИНИСТРАЦИИ</w:t>
      </w:r>
      <w:r>
        <w:rPr>
          <w:rFonts w:ascii="Tahoma" w:hAnsi="Tahoma" w:cs="Tahoma"/>
          <w:b/>
          <w:bCs/>
          <w:color w:val="000000"/>
          <w:sz w:val="15"/>
          <w:szCs w:val="15"/>
        </w:rPr>
        <w:br/>
      </w:r>
      <w:r>
        <w:rPr>
          <w:rStyle w:val="a5"/>
          <w:rFonts w:ascii="Tahoma" w:hAnsi="Tahoma" w:cs="Tahoma"/>
          <w:color w:val="000000"/>
          <w:sz w:val="15"/>
          <w:szCs w:val="15"/>
        </w:rPr>
        <w:lastRenderedPageBreak/>
        <w:t>МУНИЦИПАЛЬНОГО ОБРАЗОВАНИЯ</w:t>
      </w:r>
      <w:r>
        <w:rPr>
          <w:rStyle w:val="a6"/>
          <w:rFonts w:ascii="Tahoma" w:hAnsi="Tahoma" w:cs="Tahoma"/>
          <w:color w:val="000000"/>
          <w:sz w:val="15"/>
          <w:szCs w:val="15"/>
        </w:rPr>
        <w:t>  </w:t>
      </w:r>
      <w:r>
        <w:rPr>
          <w:rStyle w:val="a5"/>
          <w:rFonts w:ascii="Tahoma" w:hAnsi="Tahoma" w:cs="Tahoma"/>
          <w:color w:val="000000"/>
          <w:sz w:val="15"/>
          <w:szCs w:val="15"/>
        </w:rPr>
        <w:t>ВЫШНЕДЕРЕВЕНСКИЙ СЕЛЬСОВЕТ ЛЬГОВСКОГО РАЙОНА КУРСКОЙ ОБЛАСТИ ВЗАНИМАЕМЫХ ЕЮ ПОМЕЩЕНИЯХ</w:t>
      </w:r>
    </w:p>
    <w:p w:rsidR="000E4D40" w:rsidRDefault="000E4D40" w:rsidP="000E4D40">
      <w:pPr>
        <w:numPr>
          <w:ilvl w:val="0"/>
          <w:numId w:val="26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Общие положения</w:t>
      </w:r>
    </w:p>
    <w:p w:rsidR="000E4D40" w:rsidRDefault="000E4D40" w:rsidP="000E4D40">
      <w:pPr>
        <w:numPr>
          <w:ilvl w:val="0"/>
          <w:numId w:val="26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Настоящее Положение определяет порядок доступа пользователей информацией к информации о деятельности Администрации муниципального образования Вышнедеревенский сельсовет Льговского районам Курской области в занимаемых ею помещениях.</w:t>
      </w:r>
    </w:p>
    <w:p w:rsidR="000E4D40" w:rsidRDefault="000E4D40" w:rsidP="000E4D40">
      <w:pPr>
        <w:numPr>
          <w:ilvl w:val="0"/>
          <w:numId w:val="26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муниципальном образовании Вышнедеревенский</w:t>
      </w:r>
      <w:r>
        <w:rPr>
          <w:rStyle w:val="a6"/>
          <w:rFonts w:ascii="Tahoma" w:hAnsi="Tahoma" w:cs="Tahoma"/>
          <w:color w:val="000000"/>
          <w:sz w:val="15"/>
          <w:szCs w:val="15"/>
        </w:rPr>
        <w:t>  </w:t>
      </w:r>
      <w:r>
        <w:rPr>
          <w:rFonts w:ascii="Tahoma" w:hAnsi="Tahoma" w:cs="Tahoma"/>
          <w:color w:val="000000"/>
          <w:sz w:val="15"/>
          <w:szCs w:val="15"/>
        </w:rPr>
        <w:t>сельсовет Льговского района Курской областипользователям информацией обеспечивается возможность ознакомления с информацией о деятельности следующих органов местного самоуправления Городенского сельсовета Льговского района  (далее - органы местного самоуправления)</w:t>
      </w:r>
      <w:hyperlink r:id="rId5" w:anchor="_ftn1" w:history="1">
        <w:r>
          <w:rPr>
            <w:rStyle w:val="a3"/>
            <w:rFonts w:ascii="Tahoma" w:hAnsi="Tahoma" w:cs="Tahoma"/>
            <w:color w:val="33A6E3"/>
            <w:sz w:val="15"/>
            <w:szCs w:val="15"/>
            <w:vertAlign w:val="superscript"/>
          </w:rPr>
          <w:t>[1]</w:t>
        </w:r>
      </w:hyperlink>
      <w:r>
        <w:rPr>
          <w:rFonts w:ascii="Tahoma" w:hAnsi="Tahoma" w:cs="Tahoma"/>
          <w:color w:val="000000"/>
          <w:sz w:val="15"/>
          <w:szCs w:val="15"/>
        </w:rPr>
        <w:t> в занимаемых ими помещениях: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             администрации муниципального образования Вышнедеревенский сельсовет Льговского района Курской области (далее — Администрация муниципального образования);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             контрольно-счетного органа муниципального образования Вышнедеревенский сельсовет Льговского района Курской области (далее – Контрольно-счетный орган муниципального образования).</w:t>
      </w:r>
    </w:p>
    <w:p w:rsidR="000E4D40" w:rsidRDefault="000E4D40" w:rsidP="000E4D40">
      <w:pPr>
        <w:numPr>
          <w:ilvl w:val="0"/>
          <w:numId w:val="2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Ознакомление пользователей информацией с информацией одеятельности органов местного самоуправления осуществляется в помещениях, занимаемых Администрацией муниципального образования.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Администрации муниципального образования, уполномоченным руководителем соответствующего органа Администрации муниципального образования (далее-лицо, ответственное за ознакомление).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numPr>
          <w:ilvl w:val="0"/>
          <w:numId w:val="28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    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     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0E4D40" w:rsidRDefault="000E4D40" w:rsidP="000E4D40">
      <w:pPr>
        <w:numPr>
          <w:ilvl w:val="0"/>
          <w:numId w:val="29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     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     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3)     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0E4D40" w:rsidRDefault="000E4D40" w:rsidP="000E4D40">
      <w:pPr>
        <w:numPr>
          <w:ilvl w:val="0"/>
          <w:numId w:val="30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0E4D40" w:rsidRDefault="000E4D40" w:rsidP="000E4D40">
      <w:pPr>
        <w:numPr>
          <w:ilvl w:val="0"/>
          <w:numId w:val="30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0E4D40" w:rsidRDefault="000E4D40" w:rsidP="000E4D40">
      <w:pPr>
        <w:numPr>
          <w:ilvl w:val="0"/>
          <w:numId w:val="30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0E4D40" w:rsidRDefault="000E4D40" w:rsidP="000E4D40">
      <w:pPr>
        <w:numPr>
          <w:ilvl w:val="0"/>
          <w:numId w:val="30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0E4D40" w:rsidRDefault="000E4D40" w:rsidP="000E4D40">
      <w:pPr>
        <w:numPr>
          <w:ilvl w:val="0"/>
          <w:numId w:val="30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случае, если пользователю информацией необходима информация о деятельности Администрации муниципального образования, котораяотсутствует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0E4D40" w:rsidRDefault="000E4D40" w:rsidP="000E4D40">
      <w:pPr>
        <w:numPr>
          <w:ilvl w:val="0"/>
          <w:numId w:val="30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случае,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numPr>
          <w:ilvl w:val="0"/>
          <w:numId w:val="3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Порядок ознакомления пользователей информацией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 документированной информацией о деятельности Администрации</w:t>
      </w:r>
      <w:r>
        <w:rPr>
          <w:rFonts w:ascii="Tahoma" w:hAnsi="Tahoma" w:cs="Tahoma"/>
          <w:color w:val="000000"/>
          <w:sz w:val="15"/>
          <w:szCs w:val="15"/>
        </w:rPr>
        <w:br/>
        <w:t>муниципального образования, включенной в фонд</w:t>
      </w:r>
    </w:p>
    <w:p w:rsidR="000E4D40" w:rsidRDefault="000E4D40" w:rsidP="000E4D40">
      <w:pPr>
        <w:numPr>
          <w:ilvl w:val="0"/>
          <w:numId w:val="3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 фонду).</w:t>
      </w:r>
    </w:p>
    <w:p w:rsidR="000E4D40" w:rsidRDefault="000E4D40" w:rsidP="000E4D40">
      <w:pPr>
        <w:numPr>
          <w:ilvl w:val="0"/>
          <w:numId w:val="3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целях ознакомления пользователей информацией с документами,включенными в состав фонда, на официальном сайте Администрации муниципального образования Вышнедеревенский </w:t>
      </w:r>
      <w:r>
        <w:rPr>
          <w:rStyle w:val="a6"/>
          <w:rFonts w:ascii="Tahoma" w:hAnsi="Tahoma" w:cs="Tahoma"/>
          <w:color w:val="000000"/>
          <w:sz w:val="15"/>
          <w:szCs w:val="15"/>
        </w:rPr>
        <w:t> </w:t>
      </w:r>
      <w:r>
        <w:rPr>
          <w:rFonts w:ascii="Tahoma" w:hAnsi="Tahoma" w:cs="Tahoma"/>
          <w:color w:val="000000"/>
          <w:sz w:val="15"/>
          <w:szCs w:val="15"/>
        </w:rPr>
        <w:t>сельсовет Льговского района Курской области  в информационно-телекоммуникационной сети «Интернет» (в разделе «Муниципальные правовые акты»)обеспечивается возможность бесплатного поиска и воспроизведения документов, включенных в состав фонда.</w:t>
      </w:r>
      <w:hyperlink r:id="rId6" w:anchor="_ftn2" w:history="1">
        <w:r>
          <w:rPr>
            <w:rStyle w:val="a3"/>
            <w:rFonts w:ascii="Tahoma" w:hAnsi="Tahoma" w:cs="Tahoma"/>
            <w:color w:val="33A6E3"/>
            <w:sz w:val="15"/>
            <w:szCs w:val="15"/>
            <w:vertAlign w:val="superscript"/>
          </w:rPr>
          <w:t>[2]</w:t>
        </w:r>
      </w:hyperlink>
    </w:p>
    <w:p w:rsidR="000E4D40" w:rsidRDefault="000E4D40" w:rsidP="000E4D40">
      <w:pPr>
        <w:numPr>
          <w:ilvl w:val="0"/>
          <w:numId w:val="3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0E4D40" w:rsidRDefault="000E4D40" w:rsidP="000E4D40">
      <w:pPr>
        <w:numPr>
          <w:ilvl w:val="0"/>
          <w:numId w:val="3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Порядок ознакомления пользователей информацией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 документированной информацией о деятельности Администрации</w:t>
      </w:r>
      <w:r>
        <w:rPr>
          <w:rFonts w:ascii="Tahoma" w:hAnsi="Tahoma" w:cs="Tahoma"/>
          <w:color w:val="000000"/>
          <w:sz w:val="15"/>
          <w:szCs w:val="15"/>
        </w:rPr>
        <w:br/>
        <w:t>муниципального образования, не включенной в фонд</w:t>
      </w:r>
    </w:p>
    <w:p w:rsidR="000E4D40" w:rsidRDefault="000E4D40" w:rsidP="000E4D40">
      <w:pPr>
        <w:numPr>
          <w:ilvl w:val="0"/>
          <w:numId w:val="33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 – 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0E4D40" w:rsidRDefault="000E4D40" w:rsidP="000E4D40">
      <w:pPr>
        <w:numPr>
          <w:ilvl w:val="0"/>
          <w:numId w:val="3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заявлении указываются: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1)   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   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3)    перечень документов, копии которых желает получить пользователь информацией, с указанием их реквизитов;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4)   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5)            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почте, на компьютерном накопительном устройстве</w:t>
      </w:r>
      <w:hyperlink r:id="rId7" w:anchor="_ftn3" w:history="1">
        <w:r>
          <w:rPr>
            <w:rStyle w:val="a3"/>
            <w:rFonts w:ascii="Tahoma" w:hAnsi="Tahoma" w:cs="Tahoma"/>
            <w:color w:val="33A6E3"/>
            <w:sz w:val="15"/>
            <w:szCs w:val="15"/>
            <w:vertAlign w:val="superscript"/>
          </w:rPr>
          <w:t>[3]</w:t>
        </w:r>
      </w:hyperlink>
      <w:r>
        <w:rPr>
          <w:rFonts w:ascii="Tahoma" w:hAnsi="Tahoma" w:cs="Tahoma"/>
          <w:color w:val="000000"/>
          <w:sz w:val="15"/>
          <w:szCs w:val="15"/>
        </w:rPr>
        <w:t>);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6)   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7)    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8)            подлинный экземпляр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0E4D40" w:rsidRDefault="000E4D40" w:rsidP="000E4D40">
      <w:pPr>
        <w:numPr>
          <w:ilvl w:val="0"/>
          <w:numId w:val="3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Заявление подается лично заявителем лицу, ответственному за ознакомление.</w:t>
      </w:r>
    </w:p>
    <w:p w:rsidR="000E4D40" w:rsidRDefault="000E4D40" w:rsidP="000E4D40">
      <w:pPr>
        <w:numPr>
          <w:ilvl w:val="0"/>
          <w:numId w:val="3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(далее – Журнал).</w:t>
      </w:r>
    </w:p>
    <w:p w:rsidR="000E4D40" w:rsidRDefault="000E4D40" w:rsidP="000E4D40">
      <w:pPr>
        <w:numPr>
          <w:ilvl w:val="0"/>
          <w:numId w:val="3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0E4D40" w:rsidRDefault="000E4D40" w:rsidP="000E4D40">
      <w:pPr>
        <w:numPr>
          <w:ilvl w:val="0"/>
          <w:numId w:val="3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         об изготовлении копии запрашиваемого документа в целях ознакомления пользователя информацией с документом;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         об отказе в предоставлении пользователю информацией запрашиваемого документа для ознакомления.</w:t>
      </w:r>
    </w:p>
    <w:p w:rsidR="000E4D40" w:rsidRDefault="000E4D40" w:rsidP="000E4D40">
      <w:pPr>
        <w:numPr>
          <w:ilvl w:val="0"/>
          <w:numId w:val="36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Решение, предусмотренное подпунктом 2 пункта 19 настоящего Положения принимается в следующих случаях: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         невозможность установить из содержания заявления документ, запрашиваемый пользователем информацией;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    отсутствие запрашиваемого пользователем информацией документа в Администрации муниципального образования;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3)         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4)    запрашиваемый пользователем информацией документ включен в состав фонда.</w:t>
      </w:r>
    </w:p>
    <w:p w:rsidR="000E4D40" w:rsidRDefault="000E4D40" w:rsidP="000E4D40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0E4D40" w:rsidRDefault="000E4D40" w:rsidP="000E4D40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0E4D40" w:rsidRDefault="000E4D40" w:rsidP="000E4D40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0E4D40" w:rsidRDefault="000E4D40" w:rsidP="000E4D40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0E4D40" w:rsidRDefault="000E4D40" w:rsidP="000E4D40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Плата за предоставление информации о деятельности Администрации муниципального  образования взимаетсяв случае ее предоставления по заявлению пользователя информации, если объемзапрашиваемойиполученнойинформациипревышаетопределенныйПравительствомРоссийскойФедерацииобъеминформации,предоставляемойнабесплатнойоснове.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 1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Положению о порядке ознакомления пользователей информацией с информацией о деятельности администрации муниципального образования Вышнедеревенский сельсовет Льговского района Курской области в занимаемых ей помещениях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ПОРЯДОК</w:t>
      </w:r>
      <w:r>
        <w:rPr>
          <w:rFonts w:ascii="Tahoma" w:hAnsi="Tahoma" w:cs="Tahoma"/>
          <w:b/>
          <w:bCs/>
          <w:color w:val="000000"/>
          <w:sz w:val="15"/>
          <w:szCs w:val="15"/>
        </w:rPr>
        <w:br/>
      </w:r>
      <w:r>
        <w:rPr>
          <w:rStyle w:val="a5"/>
          <w:rFonts w:ascii="Tahoma" w:hAnsi="Tahoma" w:cs="Tahoma"/>
          <w:color w:val="000000"/>
          <w:sz w:val="15"/>
          <w:szCs w:val="15"/>
        </w:rPr>
        <w:t>ФОРМИРОВАНИЯ ФОНДА ОБЩЕДОСТУПНОЙ ИНФОРМАЦИИ</w:t>
      </w:r>
      <w:r>
        <w:rPr>
          <w:rFonts w:ascii="Tahoma" w:hAnsi="Tahoma" w:cs="Tahoma"/>
          <w:b/>
          <w:bCs/>
          <w:color w:val="000000"/>
          <w:sz w:val="15"/>
          <w:szCs w:val="15"/>
        </w:rPr>
        <w:br/>
      </w:r>
      <w:r>
        <w:rPr>
          <w:rStyle w:val="a5"/>
          <w:rFonts w:ascii="Tahoma" w:hAnsi="Tahoma" w:cs="Tahoma"/>
          <w:color w:val="000000"/>
          <w:sz w:val="15"/>
          <w:szCs w:val="15"/>
        </w:rPr>
        <w:t>О ДЕЯТЕЛЬНОСТИ АДМИНИСТРАЦИИ МУНИЦИПАЛЬНОГО</w:t>
      </w:r>
      <w:r>
        <w:rPr>
          <w:rFonts w:ascii="Tahoma" w:hAnsi="Tahoma" w:cs="Tahoma"/>
          <w:b/>
          <w:bCs/>
          <w:color w:val="000000"/>
          <w:sz w:val="15"/>
          <w:szCs w:val="15"/>
        </w:rPr>
        <w:br/>
      </w:r>
      <w:r>
        <w:rPr>
          <w:rStyle w:val="a5"/>
          <w:rFonts w:ascii="Tahoma" w:hAnsi="Tahoma" w:cs="Tahoma"/>
          <w:color w:val="000000"/>
          <w:sz w:val="15"/>
          <w:szCs w:val="15"/>
        </w:rPr>
        <w:t>ОБРАЗОВАНИЯ ВЫШНЕДЕРЕВЕНСКИЙ СЕЛЬСОВЕТ ЛЬГОВСКОГО РАЙОНА КУРСКОЙ ОБЛАСТИ А ТАКЖЕ ОРГАНИЗАЦИИ ДОСТУПА К ДОКУМЕНТАМ, ВКЛЮЧЕННЫМ В УКАЗАННЫЙ ФОНД</w:t>
      </w:r>
    </w:p>
    <w:p w:rsidR="000E4D40" w:rsidRDefault="000E4D40" w:rsidP="000E4D40">
      <w:pPr>
        <w:numPr>
          <w:ilvl w:val="0"/>
          <w:numId w:val="38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Общие положения</w:t>
      </w:r>
    </w:p>
    <w:p w:rsidR="000E4D40" w:rsidRDefault="000E4D40" w:rsidP="000E4D40">
      <w:pPr>
        <w:numPr>
          <w:ilvl w:val="0"/>
          <w:numId w:val="38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Настоящий Порядок определяет процедуру формирования фонда общедоступной информации о деятельности Администрации муниципального образования Вышнедеревенский</w:t>
      </w:r>
      <w:r>
        <w:rPr>
          <w:rStyle w:val="a6"/>
          <w:rFonts w:ascii="Tahoma" w:hAnsi="Tahoma" w:cs="Tahoma"/>
          <w:color w:val="000000"/>
          <w:sz w:val="15"/>
          <w:szCs w:val="15"/>
        </w:rPr>
        <w:t> </w:t>
      </w:r>
      <w:r>
        <w:rPr>
          <w:rFonts w:ascii="Tahoma" w:hAnsi="Tahoma" w:cs="Tahoma"/>
          <w:color w:val="000000"/>
          <w:sz w:val="15"/>
          <w:szCs w:val="15"/>
        </w:rPr>
        <w:t xml:space="preserve">сельсовет Льговского района Курской области(далее – Администрация </w:t>
      </w:r>
      <w:r>
        <w:rPr>
          <w:rFonts w:ascii="Tahoma" w:hAnsi="Tahoma" w:cs="Tahoma"/>
          <w:color w:val="000000"/>
          <w:sz w:val="15"/>
          <w:szCs w:val="15"/>
        </w:rPr>
        <w:lastRenderedPageBreak/>
        <w:t>муниципального образования), контрольно-счетного органа муниципального образования Вышнедеревенский</w:t>
      </w:r>
      <w:r>
        <w:rPr>
          <w:rStyle w:val="a6"/>
          <w:rFonts w:ascii="Tahoma" w:hAnsi="Tahoma" w:cs="Tahoma"/>
          <w:color w:val="000000"/>
          <w:sz w:val="15"/>
          <w:szCs w:val="15"/>
        </w:rPr>
        <w:t> </w:t>
      </w:r>
      <w:r>
        <w:rPr>
          <w:rFonts w:ascii="Tahoma" w:hAnsi="Tahoma" w:cs="Tahoma"/>
          <w:color w:val="000000"/>
          <w:sz w:val="15"/>
          <w:szCs w:val="15"/>
        </w:rPr>
        <w:t>сельсовет Льговского района Курской области  (далее – Контрольно-счетный орган муниципального образования)</w:t>
      </w:r>
      <w:hyperlink r:id="rId8" w:anchor="_ftn4" w:history="1">
        <w:r>
          <w:rPr>
            <w:rStyle w:val="a3"/>
            <w:rFonts w:ascii="Tahoma" w:hAnsi="Tahoma" w:cs="Tahoma"/>
            <w:color w:val="33A6E3"/>
            <w:sz w:val="15"/>
            <w:szCs w:val="15"/>
            <w:vertAlign w:val="superscript"/>
          </w:rPr>
          <w:t>[4]</w:t>
        </w:r>
      </w:hyperlink>
      <w:r>
        <w:rPr>
          <w:rFonts w:ascii="Tahoma" w:hAnsi="Tahoma" w:cs="Tahoma"/>
          <w:color w:val="000000"/>
          <w:sz w:val="15"/>
          <w:szCs w:val="15"/>
        </w:rPr>
        <w:t> (далее – фонд, органы местного самоуправления).</w:t>
      </w:r>
    </w:p>
    <w:p w:rsidR="000E4D40" w:rsidRDefault="000E4D40" w:rsidP="000E4D40">
      <w:pPr>
        <w:numPr>
          <w:ilvl w:val="0"/>
          <w:numId w:val="38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0E4D40" w:rsidRDefault="000E4D40" w:rsidP="000E4D40">
      <w:pPr>
        <w:numPr>
          <w:ilvl w:val="0"/>
          <w:numId w:val="38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Формирование фонда обеспечивается должностным лицом Администрации муниципального образования), уполномоченным Главой Администрации муниципального образования (далее - информатор).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0E4D40" w:rsidRDefault="000E4D40" w:rsidP="000E4D40">
      <w:pPr>
        <w:numPr>
          <w:ilvl w:val="0"/>
          <w:numId w:val="39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0E4D40" w:rsidRDefault="000E4D40" w:rsidP="000E4D40">
      <w:pPr>
        <w:numPr>
          <w:ilvl w:val="0"/>
          <w:numId w:val="40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Формирование фонда осуществляется за счет средств бюджета муниципального образования Вышнедеревенский сельсовет Льговского района Курской области.</w:t>
      </w:r>
    </w:p>
    <w:p w:rsidR="000E4D40" w:rsidRDefault="000E4D40" w:rsidP="000E4D40">
      <w:pPr>
        <w:numPr>
          <w:ilvl w:val="0"/>
          <w:numId w:val="40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0E4D40" w:rsidRDefault="000E4D40" w:rsidP="000E4D40">
      <w:pPr>
        <w:numPr>
          <w:ilvl w:val="0"/>
          <w:numId w:val="40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Состав фонда</w:t>
      </w:r>
    </w:p>
    <w:p w:rsidR="000E4D40" w:rsidRDefault="000E4D40" w:rsidP="000E4D40">
      <w:pPr>
        <w:numPr>
          <w:ilvl w:val="0"/>
          <w:numId w:val="40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Формирование фонда осуществляется посредством включения в его состав, учета и хранения следующих документов: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          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      тексты проектов муниципальных правовых актов;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4)          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5)    акты о назначении на должность и освобождения от должности руководителя администрации муниципального образования;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7)    ежегодные отчеты о результатах деятельности Администрации муниципального образования органов местного самоуправления;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8)          правовые акты о создании, реорганизации, ликвидации муниципальных унитарных предприятий и муниципальных учреждений;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11) документы территориального планирования;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12) стенограммы и протоколы, оформляемые по итогам заседаний (совещаний) Администрации муниципального образования;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13)     аудио- и видеозаписи заседаний (совещаний) Администрации муниципального образования;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14)     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15)     аналитические доклады и обзоры информационного характера о деятельности Администрации муниципального образования;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16)           документы стратегического планирования Администрации муниципального образования, их проекты.</w:t>
      </w:r>
    </w:p>
    <w:p w:rsidR="000E4D40" w:rsidRDefault="000E4D40" w:rsidP="000E4D40">
      <w:pPr>
        <w:numPr>
          <w:ilvl w:val="0"/>
          <w:numId w:val="4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фонд не подлежат включению документы: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          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    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3)          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0E4D40" w:rsidRDefault="000E4D40" w:rsidP="000E4D40">
      <w:pPr>
        <w:numPr>
          <w:ilvl w:val="0"/>
          <w:numId w:val="4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Порядок формирования фонда</w:t>
      </w:r>
    </w:p>
    <w:p w:rsidR="000E4D40" w:rsidRDefault="000E4D40" w:rsidP="000E4D40">
      <w:pPr>
        <w:numPr>
          <w:ilvl w:val="0"/>
          <w:numId w:val="4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0E4D40" w:rsidRDefault="000E4D40" w:rsidP="000E4D40">
      <w:pPr>
        <w:numPr>
          <w:ilvl w:val="0"/>
          <w:numId w:val="43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невключении поступившего документа в состав фонда.</w:t>
      </w:r>
    </w:p>
    <w:p w:rsidR="000E4D40" w:rsidRDefault="000E4D40" w:rsidP="000E4D40">
      <w:pPr>
        <w:numPr>
          <w:ilvl w:val="0"/>
          <w:numId w:val="43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Решение о невключении поступившего документа в состав фонда информации принимается в следующих случаях: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     документ не предусмотрен пунктом 7 настоящего Порядка;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      документ предусмотрен пунктом 8 настоящего Порядка;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3)     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0E4D40" w:rsidRDefault="000E4D40" w:rsidP="000E4D40">
      <w:pPr>
        <w:numPr>
          <w:ilvl w:val="0"/>
          <w:numId w:val="4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0E4D40" w:rsidRDefault="000E4D40" w:rsidP="000E4D40">
      <w:pPr>
        <w:numPr>
          <w:ilvl w:val="0"/>
          <w:numId w:val="4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0E4D40" w:rsidRDefault="000E4D40" w:rsidP="000E4D40">
      <w:pPr>
        <w:numPr>
          <w:ilvl w:val="0"/>
          <w:numId w:val="4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Должностное лицо Администрации муниципального образования,</w:t>
      </w:r>
      <w:r>
        <w:rPr>
          <w:rFonts w:ascii="Tahoma" w:hAnsi="Tahoma" w:cs="Tahoma"/>
          <w:color w:val="000000"/>
          <w:sz w:val="15"/>
          <w:szCs w:val="15"/>
        </w:rPr>
        <w:t> уполномоченное Главой Администрации муниципального образования, обеспечивают создание и функционирование информационно-поисковой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0E4D40" w:rsidRDefault="000E4D40" w:rsidP="000E4D40">
      <w:pPr>
        <w:numPr>
          <w:ilvl w:val="0"/>
          <w:numId w:val="4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</w:t>
      </w:r>
      <w:r>
        <w:rPr>
          <w:rFonts w:ascii="Tahoma" w:hAnsi="Tahoma" w:cs="Tahoma"/>
          <w:color w:val="000000"/>
          <w:sz w:val="15"/>
          <w:szCs w:val="15"/>
        </w:rPr>
        <w:lastRenderedPageBreak/>
        <w:t>соответствующего документа из состава фонда и в тот же срок уведомляет о принятом решении </w:t>
      </w:r>
      <w:r>
        <w:rPr>
          <w:rStyle w:val="a6"/>
          <w:rFonts w:ascii="Tahoma" w:hAnsi="Tahoma" w:cs="Tahoma"/>
          <w:color w:val="000000"/>
          <w:sz w:val="15"/>
          <w:szCs w:val="15"/>
        </w:rPr>
        <w:t>должностное лицо Администрации муниципального образования, </w:t>
      </w:r>
      <w:r>
        <w:rPr>
          <w:rFonts w:ascii="Tahoma" w:hAnsi="Tahoma" w:cs="Tahoma"/>
          <w:color w:val="000000"/>
          <w:sz w:val="15"/>
          <w:szCs w:val="15"/>
        </w:rPr>
        <w:t>предусмотренное пунктом 14 настоящего Порядка, о необходимости исключения документа из соответствующей информационно-поисковой системы.</w:t>
      </w:r>
    </w:p>
    <w:p w:rsidR="000E4D40" w:rsidRDefault="000E4D40" w:rsidP="000E4D40">
      <w:pPr>
        <w:numPr>
          <w:ilvl w:val="0"/>
          <w:numId w:val="4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 </w:t>
      </w:r>
      <w:r>
        <w:rPr>
          <w:rStyle w:val="a6"/>
          <w:rFonts w:ascii="Tahoma" w:hAnsi="Tahoma" w:cs="Tahoma"/>
          <w:color w:val="000000"/>
          <w:sz w:val="15"/>
          <w:szCs w:val="15"/>
        </w:rPr>
        <w:t>должностное лицо Администрации муниципального образования),</w:t>
      </w:r>
      <w:r>
        <w:rPr>
          <w:rFonts w:ascii="Tahoma" w:hAnsi="Tahoma" w:cs="Tahoma"/>
          <w:color w:val="000000"/>
          <w:sz w:val="15"/>
          <w:szCs w:val="15"/>
        </w:rPr>
        <w:t> 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выявленныхобстоятельствах уполномоченное должностное лицо, от которого поступил соответствующий документ.</w:t>
      </w:r>
    </w:p>
    <w:p w:rsidR="000E4D40" w:rsidRDefault="000E4D40" w:rsidP="000E4D40">
      <w:pPr>
        <w:numPr>
          <w:ilvl w:val="0"/>
          <w:numId w:val="4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случае,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0E4D40" w:rsidRDefault="000E4D40" w:rsidP="000E4D40">
      <w:pPr>
        <w:numPr>
          <w:ilvl w:val="0"/>
          <w:numId w:val="4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Порядок организации доступа к документам, включенным в фонд</w:t>
      </w:r>
    </w:p>
    <w:p w:rsidR="000E4D40" w:rsidRDefault="000E4D40" w:rsidP="000E4D40">
      <w:pPr>
        <w:numPr>
          <w:ilvl w:val="0"/>
          <w:numId w:val="4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0E4D40" w:rsidRDefault="000E4D40" w:rsidP="000E4D40">
      <w:pPr>
        <w:numPr>
          <w:ilvl w:val="0"/>
          <w:numId w:val="4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0E4D40" w:rsidRDefault="000E4D40" w:rsidP="000E4D40">
      <w:pPr>
        <w:numPr>
          <w:ilvl w:val="0"/>
          <w:numId w:val="4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 w:rsidR="000E4D40" w:rsidRDefault="000E4D40" w:rsidP="000E4D40">
      <w:pPr>
        <w:numPr>
          <w:ilvl w:val="0"/>
          <w:numId w:val="4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местах установки пункта подключения размещаются следующая информация: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 о порядке работы с пунктом подключения, видах документов, подлежащих включению в фонд;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0E4D40" w:rsidRDefault="000E4D40" w:rsidP="000E4D40">
      <w:pPr>
        <w:numPr>
          <w:ilvl w:val="0"/>
          <w:numId w:val="46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Места установки пункта подключения оборудуются: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    стульями и столами;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    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3)      канцелярскими принадлежностями.</w:t>
      </w:r>
    </w:p>
    <w:p w:rsidR="000E4D40" w:rsidRDefault="000E4D40" w:rsidP="000E4D40">
      <w:pPr>
        <w:numPr>
          <w:ilvl w:val="0"/>
          <w:numId w:val="4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0E4D40" w:rsidRDefault="000E4D40" w:rsidP="000E4D40">
      <w:pPr>
        <w:numPr>
          <w:ilvl w:val="0"/>
          <w:numId w:val="4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Посредством использования пункта подключения пользователю информацией должна быть обеспечена возможность: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         визуального восприятия, восприятия на слух пользователем информацией документов, включенных в состав фонда;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         записи копии документа, включенного в состав фонда, </w:t>
      </w:r>
      <w:r>
        <w:rPr>
          <w:rStyle w:val="a6"/>
          <w:rFonts w:ascii="Tahoma" w:hAnsi="Tahoma" w:cs="Tahoma"/>
          <w:color w:val="000000"/>
          <w:sz w:val="15"/>
          <w:szCs w:val="15"/>
        </w:rPr>
        <w:t>на компьютерное накопительное устройство</w:t>
      </w:r>
      <w:r>
        <w:rPr>
          <w:rFonts w:ascii="Tahoma" w:hAnsi="Tahoma" w:cs="Tahoma"/>
          <w:color w:val="000000"/>
          <w:sz w:val="15"/>
          <w:szCs w:val="15"/>
        </w:rPr>
        <w:t> 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 2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Положению о порядке ознакомления пользователей информацией с информацией о деятельности Администрации муниципального образования Вышнедеревенский сельсовет Льговского района Курской областив занимаемых ей помещениях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Журнал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предоставления пользователям информацией копий документов, содержащих информацию о деятельности Администрации</w:t>
      </w:r>
      <w:r>
        <w:rPr>
          <w:rFonts w:ascii="Tahoma" w:hAnsi="Tahoma" w:cs="Tahoma"/>
          <w:color w:val="000000"/>
          <w:sz w:val="15"/>
          <w:szCs w:val="15"/>
        </w:rPr>
        <w:br/>
        <w:t>муниципального образования Вышнедеревенский</w:t>
      </w:r>
      <w:r>
        <w:rPr>
          <w:rStyle w:val="a6"/>
          <w:rFonts w:ascii="Tahoma" w:hAnsi="Tahoma" w:cs="Tahoma"/>
          <w:color w:val="000000"/>
          <w:sz w:val="15"/>
          <w:szCs w:val="15"/>
        </w:rPr>
        <w:t> </w:t>
      </w:r>
      <w:r>
        <w:rPr>
          <w:rFonts w:ascii="Tahoma" w:hAnsi="Tahoma" w:cs="Tahoma"/>
          <w:color w:val="000000"/>
          <w:sz w:val="15"/>
          <w:szCs w:val="15"/>
        </w:rPr>
        <w:t>сельсовет Льговского района Курской области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6"/>
        <w:gridCol w:w="946"/>
        <w:gridCol w:w="884"/>
        <w:gridCol w:w="1279"/>
        <w:gridCol w:w="1209"/>
        <w:gridCol w:w="825"/>
        <w:gridCol w:w="1278"/>
        <w:gridCol w:w="980"/>
        <w:gridCol w:w="936"/>
        <w:gridCol w:w="742"/>
      </w:tblGrid>
      <w:tr w:rsidR="000E4D40" w:rsidTr="000E4D40">
        <w:trPr>
          <w:tblCellSpacing w:w="0" w:type="dxa"/>
        </w:trPr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E4D40" w:rsidRDefault="000E4D40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№</w:t>
            </w:r>
          </w:p>
          <w:p w:rsidR="000E4D40" w:rsidRDefault="000E4D40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11/п</w:t>
            </w:r>
          </w:p>
        </w:tc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E4D40" w:rsidRDefault="000E4D40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Дата поступления заявления</w:t>
            </w:r>
            <w:hyperlink r:id="rId9" w:anchor="_ftn5" w:history="1">
              <w:r>
                <w:rPr>
                  <w:rStyle w:val="a3"/>
                  <w:color w:val="33A6E3"/>
                  <w:sz w:val="15"/>
                  <w:szCs w:val="15"/>
                  <w:vertAlign w:val="superscript"/>
                </w:rPr>
                <w:t>[5]</w:t>
              </w:r>
            </w:hyperlink>
          </w:p>
        </w:tc>
        <w:tc>
          <w:tcPr>
            <w:tcW w:w="1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E4D40" w:rsidRDefault="000E4D40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Заявитель</w:t>
            </w:r>
            <w:hyperlink r:id="rId10" w:anchor="_ftn6" w:history="1">
              <w:r>
                <w:rPr>
                  <w:rStyle w:val="a3"/>
                  <w:color w:val="33A6E3"/>
                  <w:sz w:val="15"/>
                  <w:szCs w:val="15"/>
                  <w:vertAlign w:val="superscript"/>
                </w:rPr>
                <w:t>[6]</w:t>
              </w:r>
            </w:hyperlink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E4D40" w:rsidRDefault="000E4D40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Регистрационный</w:t>
            </w:r>
          </w:p>
          <w:p w:rsidR="000E4D40" w:rsidRDefault="000E4D40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номер заявления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E4D40" w:rsidRDefault="000E4D40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E4D40" w:rsidRDefault="000E4D40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Основания отказа</w:t>
            </w:r>
            <w:hyperlink r:id="rId11" w:anchor="_ftn7" w:history="1">
              <w:r>
                <w:rPr>
                  <w:rStyle w:val="a3"/>
                  <w:color w:val="33A6E3"/>
                  <w:sz w:val="15"/>
                  <w:szCs w:val="15"/>
                  <w:vertAlign w:val="superscript"/>
                </w:rPr>
                <w:t>[7]</w:t>
              </w:r>
            </w:hyperlink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E4D40" w:rsidRDefault="000E4D40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E4D40" w:rsidRDefault="000E4D40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Способ доставки ответа на заявление пользователя информации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0E4D40" w:rsidRDefault="000E4D40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Дата отправления копий запрашивае-мых документов по почте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E4D40" w:rsidRDefault="000E4D40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Исполни-тель</w:t>
            </w:r>
            <w:r>
              <w:rPr>
                <w:sz w:val="15"/>
                <w:szCs w:val="15"/>
                <w:vertAlign w:val="superscript"/>
              </w:rPr>
              <w:t>8</w:t>
            </w:r>
          </w:p>
          <w:p w:rsidR="000E4D40" w:rsidRDefault="000E4D40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0E4D40" w:rsidTr="000E4D40">
        <w:trPr>
          <w:tblCellSpacing w:w="0" w:type="dxa"/>
        </w:trPr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E4D40" w:rsidRDefault="000E4D40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E4D40" w:rsidRDefault="000E4D40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E4D40" w:rsidRDefault="000E4D40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E4D40" w:rsidRDefault="000E4D40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E4D40" w:rsidRDefault="000E4D40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E4D40" w:rsidRDefault="000E4D40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E4D40" w:rsidRDefault="000E4D40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E4D40" w:rsidRDefault="000E4D40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E4D40" w:rsidRDefault="000E4D40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E4D40" w:rsidRDefault="000E4D40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E4D40" w:rsidRDefault="000E4D40" w:rsidP="000E4D40">
      <w:pPr>
        <w:shd w:val="clear" w:color="auto" w:fill="EEEEEE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pict>
          <v:rect id="_x0000_i1025" style="width:0;height:.75pt" o:hralign="center" o:hrstd="t" o:hr="t" fillcolor="#a0a0a0" stroked="f"/>
        </w:pic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hyperlink r:id="rId12" w:anchor="_ftnref1" w:history="1">
        <w:r>
          <w:rPr>
            <w:rStyle w:val="a3"/>
            <w:rFonts w:ascii="Tahoma" w:hAnsi="Tahoma" w:cs="Tahoma"/>
            <w:color w:val="33A6E3"/>
            <w:sz w:val="15"/>
            <w:szCs w:val="15"/>
            <w:vertAlign w:val="superscript"/>
          </w:rPr>
          <w:t>[1]</w:t>
        </w:r>
      </w:hyperlink>
      <w:r>
        <w:rPr>
          <w:rFonts w:ascii="Tahoma" w:hAnsi="Tahoma" w:cs="Tahoma"/>
          <w:color w:val="000000"/>
          <w:sz w:val="15"/>
          <w:szCs w:val="15"/>
        </w:rPr>
        <w:t> Перечень органов местного самоуправления, предусмотренный пунктом 2 Положения, является примерным и подлежит уточнению с учетом особенностей структуры органов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• Пункт 12 Положения предусматривается в муниципальном нормативном правовом акте, если в муниципальном образовании существует техническая возможность организации доступа к документам, включенным в состав фонда, путем использования информационно-телекоммуникационной сети «Интернет».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’ При наличии у органа местного самоуправления, технической возможности.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  <w:vertAlign w:val="superscript"/>
        </w:rPr>
        <w:t>1</w:t>
      </w:r>
      <w:r>
        <w:rPr>
          <w:rFonts w:ascii="Tahoma" w:hAnsi="Tahoma" w:cs="Tahoma"/>
          <w:color w:val="000000"/>
          <w:sz w:val="15"/>
          <w:szCs w:val="15"/>
        </w:rPr>
        <w:t> Перечень органон местного самоуправления, предусмотренный пунктом 1 Порядка, является примерным и подлежит уточнению с учетом особенностей структуры органон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hyperlink r:id="rId13" w:anchor="_ftnref5" w:history="1">
        <w:r>
          <w:rPr>
            <w:rStyle w:val="a3"/>
            <w:rFonts w:ascii="Tahoma" w:hAnsi="Tahoma" w:cs="Tahoma"/>
            <w:color w:val="33A6E3"/>
            <w:sz w:val="15"/>
            <w:szCs w:val="15"/>
            <w:vertAlign w:val="superscript"/>
          </w:rPr>
          <w:t>[5]</w:t>
        </w:r>
      </w:hyperlink>
      <w:r>
        <w:rPr>
          <w:rFonts w:ascii="Tahoma" w:hAnsi="Tahoma" w:cs="Tahoma"/>
          <w:color w:val="000000"/>
          <w:sz w:val="15"/>
          <w:szCs w:val="15"/>
        </w:rPr>
        <w:t>Указывается дата поступления к лицу, ответственному за ознакомление пользователей информацией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hyperlink r:id="rId14" w:anchor="_ftnref6" w:history="1">
        <w:r>
          <w:rPr>
            <w:rStyle w:val="a3"/>
            <w:rFonts w:ascii="Tahoma" w:hAnsi="Tahoma" w:cs="Tahoma"/>
            <w:color w:val="33A6E3"/>
            <w:sz w:val="15"/>
            <w:szCs w:val="15"/>
            <w:vertAlign w:val="superscript"/>
          </w:rPr>
          <w:t>[6]</w:t>
        </w:r>
      </w:hyperlink>
      <w:r>
        <w:rPr>
          <w:rFonts w:ascii="Tahoma" w:hAnsi="Tahoma" w:cs="Tahoma"/>
          <w:color w:val="000000"/>
          <w:sz w:val="15"/>
          <w:szCs w:val="15"/>
        </w:rPr>
        <w:t>Указываются: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указываются законный представитель заявителя, реквизиты доверенности (нотариально удостоверенной копии доверенности).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  <w:vertAlign w:val="superscript"/>
        </w:rPr>
        <w:t>7</w:t>
      </w:r>
      <w:r>
        <w:rPr>
          <w:rFonts w:ascii="Tahoma" w:hAnsi="Tahoma" w:cs="Tahoma"/>
          <w:color w:val="000000"/>
          <w:sz w:val="15"/>
          <w:szCs w:val="15"/>
        </w:rPr>
        <w:t> 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  <w:p w:rsidR="000E4D40" w:rsidRDefault="000E4D40" w:rsidP="000E4D4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  <w:vertAlign w:val="superscript"/>
        </w:rPr>
        <w:t>8</w:t>
      </w:r>
      <w:r>
        <w:rPr>
          <w:rFonts w:ascii="Tahoma" w:hAnsi="Tahoma" w:cs="Tahoma"/>
          <w:color w:val="000000"/>
          <w:sz w:val="15"/>
          <w:szCs w:val="15"/>
        </w:rPr>
        <w:t> Указывается лицо, ответственное за ознакомление пользователей информацией с информацией о деятельности Администрации муниципального образования.</w:t>
      </w:r>
    </w:p>
    <w:p w:rsidR="00E42760" w:rsidRPr="000E4D40" w:rsidRDefault="00E42760" w:rsidP="000E4D40">
      <w:pPr>
        <w:rPr>
          <w:szCs w:val="28"/>
        </w:rPr>
      </w:pPr>
    </w:p>
    <w:sectPr w:rsidR="00E42760" w:rsidRPr="000E4D40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117"/>
    <w:multiLevelType w:val="multilevel"/>
    <w:tmpl w:val="4E569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D692B"/>
    <w:multiLevelType w:val="multilevel"/>
    <w:tmpl w:val="C772E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80038"/>
    <w:multiLevelType w:val="multilevel"/>
    <w:tmpl w:val="2C40E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71138"/>
    <w:multiLevelType w:val="multilevel"/>
    <w:tmpl w:val="83026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8811B6"/>
    <w:multiLevelType w:val="multilevel"/>
    <w:tmpl w:val="28603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C76B6"/>
    <w:multiLevelType w:val="multilevel"/>
    <w:tmpl w:val="FEE0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E2882"/>
    <w:multiLevelType w:val="multilevel"/>
    <w:tmpl w:val="99304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F47715"/>
    <w:multiLevelType w:val="multilevel"/>
    <w:tmpl w:val="84AA0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292FD8"/>
    <w:multiLevelType w:val="multilevel"/>
    <w:tmpl w:val="6E2AA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F551DE"/>
    <w:multiLevelType w:val="multilevel"/>
    <w:tmpl w:val="D1987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0F5BA7"/>
    <w:multiLevelType w:val="multilevel"/>
    <w:tmpl w:val="DB504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5C5EA3"/>
    <w:multiLevelType w:val="multilevel"/>
    <w:tmpl w:val="A1CA4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E0F17"/>
    <w:multiLevelType w:val="multilevel"/>
    <w:tmpl w:val="11EA7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4C669D"/>
    <w:multiLevelType w:val="multilevel"/>
    <w:tmpl w:val="E1609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B47545"/>
    <w:multiLevelType w:val="multilevel"/>
    <w:tmpl w:val="3D8E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B40023"/>
    <w:multiLevelType w:val="multilevel"/>
    <w:tmpl w:val="ED2C4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B4659F"/>
    <w:multiLevelType w:val="multilevel"/>
    <w:tmpl w:val="7F8ED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FC3687"/>
    <w:multiLevelType w:val="multilevel"/>
    <w:tmpl w:val="3E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3F3935"/>
    <w:multiLevelType w:val="multilevel"/>
    <w:tmpl w:val="C6FEB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4D35C4"/>
    <w:multiLevelType w:val="multilevel"/>
    <w:tmpl w:val="B8529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3610BE"/>
    <w:multiLevelType w:val="multilevel"/>
    <w:tmpl w:val="D9565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873C4C"/>
    <w:multiLevelType w:val="multilevel"/>
    <w:tmpl w:val="C03C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686356"/>
    <w:multiLevelType w:val="multilevel"/>
    <w:tmpl w:val="42680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DA2760"/>
    <w:multiLevelType w:val="multilevel"/>
    <w:tmpl w:val="7C8CA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AC26EC"/>
    <w:multiLevelType w:val="multilevel"/>
    <w:tmpl w:val="EAA0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B73CA8"/>
    <w:multiLevelType w:val="multilevel"/>
    <w:tmpl w:val="94064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DA3C5E"/>
    <w:multiLevelType w:val="multilevel"/>
    <w:tmpl w:val="534E3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F379F9"/>
    <w:multiLevelType w:val="multilevel"/>
    <w:tmpl w:val="295AA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9B1188"/>
    <w:multiLevelType w:val="multilevel"/>
    <w:tmpl w:val="8976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AF16D8"/>
    <w:multiLevelType w:val="multilevel"/>
    <w:tmpl w:val="1DC6B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E93509"/>
    <w:multiLevelType w:val="multilevel"/>
    <w:tmpl w:val="8BDCF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E8043B"/>
    <w:multiLevelType w:val="multilevel"/>
    <w:tmpl w:val="E39EA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FC610A"/>
    <w:multiLevelType w:val="multilevel"/>
    <w:tmpl w:val="027A7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946DC2"/>
    <w:multiLevelType w:val="multilevel"/>
    <w:tmpl w:val="19A64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401589"/>
    <w:multiLevelType w:val="multilevel"/>
    <w:tmpl w:val="C960F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824A09"/>
    <w:multiLevelType w:val="multilevel"/>
    <w:tmpl w:val="F5D8F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54227B"/>
    <w:multiLevelType w:val="multilevel"/>
    <w:tmpl w:val="DF824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457A67"/>
    <w:multiLevelType w:val="multilevel"/>
    <w:tmpl w:val="38661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036DE7"/>
    <w:multiLevelType w:val="multilevel"/>
    <w:tmpl w:val="153AB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0B07DB"/>
    <w:multiLevelType w:val="multilevel"/>
    <w:tmpl w:val="0E9CC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4F4BEE"/>
    <w:multiLevelType w:val="multilevel"/>
    <w:tmpl w:val="7C6C9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F94C56"/>
    <w:multiLevelType w:val="multilevel"/>
    <w:tmpl w:val="A97EB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6A2109"/>
    <w:multiLevelType w:val="multilevel"/>
    <w:tmpl w:val="3858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D112CB"/>
    <w:multiLevelType w:val="multilevel"/>
    <w:tmpl w:val="3C1C8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3C4CA1"/>
    <w:multiLevelType w:val="multilevel"/>
    <w:tmpl w:val="F4063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C66049"/>
    <w:multiLevelType w:val="multilevel"/>
    <w:tmpl w:val="2D9C3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C73739"/>
    <w:multiLevelType w:val="multilevel"/>
    <w:tmpl w:val="838AD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4"/>
  </w:num>
  <w:num w:numId="3">
    <w:abstractNumId w:val="15"/>
  </w:num>
  <w:num w:numId="4">
    <w:abstractNumId w:val="16"/>
  </w:num>
  <w:num w:numId="5">
    <w:abstractNumId w:val="31"/>
  </w:num>
  <w:num w:numId="6">
    <w:abstractNumId w:val="0"/>
  </w:num>
  <w:num w:numId="7">
    <w:abstractNumId w:val="33"/>
  </w:num>
  <w:num w:numId="8">
    <w:abstractNumId w:val="14"/>
  </w:num>
  <w:num w:numId="9">
    <w:abstractNumId w:val="8"/>
  </w:num>
  <w:num w:numId="10">
    <w:abstractNumId w:val="32"/>
  </w:num>
  <w:num w:numId="11">
    <w:abstractNumId w:val="11"/>
  </w:num>
  <w:num w:numId="12">
    <w:abstractNumId w:val="20"/>
  </w:num>
  <w:num w:numId="13">
    <w:abstractNumId w:val="28"/>
  </w:num>
  <w:num w:numId="14">
    <w:abstractNumId w:val="13"/>
  </w:num>
  <w:num w:numId="15">
    <w:abstractNumId w:val="43"/>
  </w:num>
  <w:num w:numId="16">
    <w:abstractNumId w:val="3"/>
  </w:num>
  <w:num w:numId="17">
    <w:abstractNumId w:val="46"/>
  </w:num>
  <w:num w:numId="18">
    <w:abstractNumId w:val="42"/>
  </w:num>
  <w:num w:numId="19">
    <w:abstractNumId w:val="17"/>
  </w:num>
  <w:num w:numId="20">
    <w:abstractNumId w:val="25"/>
  </w:num>
  <w:num w:numId="21">
    <w:abstractNumId w:val="2"/>
  </w:num>
  <w:num w:numId="22">
    <w:abstractNumId w:val="29"/>
  </w:num>
  <w:num w:numId="23">
    <w:abstractNumId w:val="24"/>
  </w:num>
  <w:num w:numId="24">
    <w:abstractNumId w:val="38"/>
  </w:num>
  <w:num w:numId="25">
    <w:abstractNumId w:val="37"/>
  </w:num>
  <w:num w:numId="26">
    <w:abstractNumId w:val="18"/>
  </w:num>
  <w:num w:numId="27">
    <w:abstractNumId w:val="9"/>
  </w:num>
  <w:num w:numId="28">
    <w:abstractNumId w:val="19"/>
  </w:num>
  <w:num w:numId="29">
    <w:abstractNumId w:val="30"/>
  </w:num>
  <w:num w:numId="30">
    <w:abstractNumId w:val="12"/>
  </w:num>
  <w:num w:numId="31">
    <w:abstractNumId w:val="21"/>
  </w:num>
  <w:num w:numId="32">
    <w:abstractNumId w:val="22"/>
  </w:num>
  <w:num w:numId="33">
    <w:abstractNumId w:val="45"/>
  </w:num>
  <w:num w:numId="34">
    <w:abstractNumId w:val="44"/>
  </w:num>
  <w:num w:numId="35">
    <w:abstractNumId w:val="1"/>
  </w:num>
  <w:num w:numId="36">
    <w:abstractNumId w:val="6"/>
  </w:num>
  <w:num w:numId="37">
    <w:abstractNumId w:val="26"/>
  </w:num>
  <w:num w:numId="38">
    <w:abstractNumId w:val="41"/>
  </w:num>
  <w:num w:numId="39">
    <w:abstractNumId w:val="39"/>
  </w:num>
  <w:num w:numId="40">
    <w:abstractNumId w:val="36"/>
  </w:num>
  <w:num w:numId="41">
    <w:abstractNumId w:val="5"/>
  </w:num>
  <w:num w:numId="42">
    <w:abstractNumId w:val="35"/>
  </w:num>
  <w:num w:numId="43">
    <w:abstractNumId w:val="23"/>
  </w:num>
  <w:num w:numId="44">
    <w:abstractNumId w:val="27"/>
  </w:num>
  <w:num w:numId="45">
    <w:abstractNumId w:val="10"/>
  </w:num>
  <w:num w:numId="46">
    <w:abstractNumId w:val="40"/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2276E"/>
    <w:rsid w:val="0002329E"/>
    <w:rsid w:val="000457D6"/>
    <w:rsid w:val="00074B9E"/>
    <w:rsid w:val="000B0719"/>
    <w:rsid w:val="000C5AC4"/>
    <w:rsid w:val="000D1549"/>
    <w:rsid w:val="000E4D40"/>
    <w:rsid w:val="00135DD6"/>
    <w:rsid w:val="00164A99"/>
    <w:rsid w:val="001829AF"/>
    <w:rsid w:val="001A7D20"/>
    <w:rsid w:val="001C7EA2"/>
    <w:rsid w:val="001F2387"/>
    <w:rsid w:val="00203741"/>
    <w:rsid w:val="002446B1"/>
    <w:rsid w:val="002521C3"/>
    <w:rsid w:val="0025441E"/>
    <w:rsid w:val="0029750E"/>
    <w:rsid w:val="002A75FC"/>
    <w:rsid w:val="002B2D6A"/>
    <w:rsid w:val="002D5181"/>
    <w:rsid w:val="002E37AE"/>
    <w:rsid w:val="002F265C"/>
    <w:rsid w:val="002F7EA5"/>
    <w:rsid w:val="00305663"/>
    <w:rsid w:val="00330470"/>
    <w:rsid w:val="003B12EB"/>
    <w:rsid w:val="003B5B03"/>
    <w:rsid w:val="003B65DC"/>
    <w:rsid w:val="003D132A"/>
    <w:rsid w:val="003D7B41"/>
    <w:rsid w:val="003E1DC7"/>
    <w:rsid w:val="00403325"/>
    <w:rsid w:val="00406371"/>
    <w:rsid w:val="00406779"/>
    <w:rsid w:val="0040724F"/>
    <w:rsid w:val="0042276E"/>
    <w:rsid w:val="004A4515"/>
    <w:rsid w:val="004B5FC5"/>
    <w:rsid w:val="004C01E7"/>
    <w:rsid w:val="00514F78"/>
    <w:rsid w:val="005574A9"/>
    <w:rsid w:val="00562261"/>
    <w:rsid w:val="005C23C2"/>
    <w:rsid w:val="005F46A9"/>
    <w:rsid w:val="00626711"/>
    <w:rsid w:val="00634E3C"/>
    <w:rsid w:val="00640CE7"/>
    <w:rsid w:val="0065696C"/>
    <w:rsid w:val="00670317"/>
    <w:rsid w:val="006C0149"/>
    <w:rsid w:val="0071464B"/>
    <w:rsid w:val="007559F7"/>
    <w:rsid w:val="007B3BA6"/>
    <w:rsid w:val="007C20DC"/>
    <w:rsid w:val="007C5F54"/>
    <w:rsid w:val="007F1964"/>
    <w:rsid w:val="00836983"/>
    <w:rsid w:val="008F3345"/>
    <w:rsid w:val="0095418A"/>
    <w:rsid w:val="009670D0"/>
    <w:rsid w:val="0097141B"/>
    <w:rsid w:val="00994ADC"/>
    <w:rsid w:val="009B2D0C"/>
    <w:rsid w:val="009C7270"/>
    <w:rsid w:val="009E1756"/>
    <w:rsid w:val="009F0866"/>
    <w:rsid w:val="00A10852"/>
    <w:rsid w:val="00A4064F"/>
    <w:rsid w:val="00A86FB2"/>
    <w:rsid w:val="00A929F8"/>
    <w:rsid w:val="00AA7968"/>
    <w:rsid w:val="00B503A6"/>
    <w:rsid w:val="00B94AF7"/>
    <w:rsid w:val="00B97CBD"/>
    <w:rsid w:val="00C027AA"/>
    <w:rsid w:val="00C05B8B"/>
    <w:rsid w:val="00C10853"/>
    <w:rsid w:val="00C21FA5"/>
    <w:rsid w:val="00C249F1"/>
    <w:rsid w:val="00CC7F34"/>
    <w:rsid w:val="00CD3242"/>
    <w:rsid w:val="00CE0FAB"/>
    <w:rsid w:val="00CE2655"/>
    <w:rsid w:val="00CF32A2"/>
    <w:rsid w:val="00CF4F4B"/>
    <w:rsid w:val="00D06D90"/>
    <w:rsid w:val="00D074B8"/>
    <w:rsid w:val="00D1299D"/>
    <w:rsid w:val="00D17CCF"/>
    <w:rsid w:val="00D22582"/>
    <w:rsid w:val="00D243AB"/>
    <w:rsid w:val="00D94C25"/>
    <w:rsid w:val="00DC76DC"/>
    <w:rsid w:val="00E007D8"/>
    <w:rsid w:val="00E069C5"/>
    <w:rsid w:val="00E114CC"/>
    <w:rsid w:val="00E1593B"/>
    <w:rsid w:val="00E24BEB"/>
    <w:rsid w:val="00E42760"/>
    <w:rsid w:val="00E61A1B"/>
    <w:rsid w:val="00E61D4C"/>
    <w:rsid w:val="00E64D28"/>
    <w:rsid w:val="00EC53F8"/>
    <w:rsid w:val="00ED66B4"/>
    <w:rsid w:val="00F13535"/>
    <w:rsid w:val="00F27BDB"/>
    <w:rsid w:val="00F5242F"/>
    <w:rsid w:val="00F72F8D"/>
    <w:rsid w:val="00F75248"/>
    <w:rsid w:val="00F76E35"/>
    <w:rsid w:val="00F83AD1"/>
    <w:rsid w:val="00FC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duard\Downloads\_%D0%9F%D1%80%D0%BE%D0%B5%D0%BA%D1%82%20%D0%9F%E2%84%96%20%D0%BE%D1%82%2024.06.2022%D0%B3.%20%D0%BE%D0%B1%20%D1%83%D1%82.%D0%BF%D0%BE%D0%BB%D0%BE%D0%B6%20%D0%BF%D0%BE%D1%80%D1%8F%D0%B4%D0%BA%D0%B0%20%D0%BE%D0%B7%D0%BD%D0%B0%D0%BA%D0%BE%D0%BC%D0%BB%D0%B5%D0%BD%D0%B8%20%D0%B8%D0%BD%D1%84%D0%BE%D1%80%D0%BC.%20%D1%81%20%20%D0%B8%D0%BD%D1%84%D0%BE%D1%80%D0%BC%D0%B0%20%D0%BE%20%20%D0%B4%D0%B5%D1%8F%D1%82.doc" TargetMode="External"/><Relationship Id="rId13" Type="http://schemas.openxmlformats.org/officeDocument/2006/relationships/hyperlink" Target="file:///C:\Users\Eduard\Downloads\_%D0%9F%D1%80%D0%BE%D0%B5%D0%BA%D1%82%20%D0%9F%E2%84%96%20%D0%BE%D1%82%2024.06.2022%D0%B3.%20%D0%BE%D0%B1%20%D1%83%D1%82.%D0%BF%D0%BE%D0%BB%D0%BE%D0%B6%20%D0%BF%D0%BE%D1%80%D1%8F%D0%B4%D0%BA%D0%B0%20%D0%BE%D0%B7%D0%BD%D0%B0%D0%BA%D0%BE%D0%BC%D0%BB%D0%B5%D0%BD%D0%B8%20%D0%B8%D0%BD%D1%84%D0%BE%D1%80%D0%BC.%20%D1%81%20%20%D0%B8%D0%BD%D1%84%D0%BE%D1%80%D0%BC%D0%B0%20%D0%BE%20%20%D0%B4%D0%B5%D1%8F%D1%82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Eduard\Downloads\_%D0%9F%D1%80%D0%BE%D0%B5%D0%BA%D1%82%20%D0%9F%E2%84%96%20%D0%BE%D1%82%2024.06.2022%D0%B3.%20%D0%BE%D0%B1%20%D1%83%D1%82.%D0%BF%D0%BE%D0%BB%D0%BE%D0%B6%20%D0%BF%D0%BE%D1%80%D1%8F%D0%B4%D0%BA%D0%B0%20%D0%BE%D0%B7%D0%BD%D0%B0%D0%BA%D0%BE%D0%BC%D0%BB%D0%B5%D0%BD%D0%B8%20%D0%B8%D0%BD%D1%84%D0%BE%D1%80%D0%BC.%20%D1%81%20%20%D0%B8%D0%BD%D1%84%D0%BE%D1%80%D0%BC%D0%B0%20%D0%BE%20%20%D0%B4%D0%B5%D1%8F%D1%82.doc" TargetMode="External"/><Relationship Id="rId12" Type="http://schemas.openxmlformats.org/officeDocument/2006/relationships/hyperlink" Target="file:///C:\Users\Eduard\Downloads\_%D0%9F%D1%80%D0%BE%D0%B5%D0%BA%D1%82%20%D0%9F%E2%84%96%20%D0%BE%D1%82%2024.06.2022%D0%B3.%20%D0%BE%D0%B1%20%D1%83%D1%82.%D0%BF%D0%BE%D0%BB%D0%BE%D0%B6%20%D0%BF%D0%BE%D1%80%D1%8F%D0%B4%D0%BA%D0%B0%20%D0%BE%D0%B7%D0%BD%D0%B0%D0%BA%D0%BE%D0%BC%D0%BB%D0%B5%D0%BD%D0%B8%20%D0%B8%D0%BD%D1%84%D0%BE%D1%80%D0%BC.%20%D1%81%20%20%D0%B8%D0%BD%D1%84%D0%BE%D1%80%D0%BC%D0%B0%20%D0%BE%20%20%D0%B4%D0%B5%D1%8F%D1%82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Eduard\Downloads\_%D0%9F%D1%80%D0%BE%D0%B5%D0%BA%D1%82%20%D0%9F%E2%84%96%20%D0%BE%D1%82%2024.06.2022%D0%B3.%20%D0%BE%D0%B1%20%D1%83%D1%82.%D0%BF%D0%BE%D0%BB%D0%BE%D0%B6%20%D0%BF%D0%BE%D1%80%D1%8F%D0%B4%D0%BA%D0%B0%20%D0%BE%D0%B7%D0%BD%D0%B0%D0%BA%D0%BE%D0%BC%D0%BB%D0%B5%D0%BD%D0%B8%20%D0%B8%D0%BD%D1%84%D0%BE%D1%80%D0%BC.%20%D1%81%20%20%D0%B8%D0%BD%D1%84%D0%BE%D1%80%D0%BC%D0%B0%20%D0%BE%20%20%D0%B4%D0%B5%D1%8F%D1%82.doc" TargetMode="External"/><Relationship Id="rId11" Type="http://schemas.openxmlformats.org/officeDocument/2006/relationships/hyperlink" Target="file:///C:\Users\Eduard\Downloads\_%D0%9F%D1%80%D0%BE%D0%B5%D0%BA%D1%82%20%D0%9F%E2%84%96%20%D0%BE%D1%82%2024.06.2022%D0%B3.%20%D0%BE%D0%B1%20%D1%83%D1%82.%D0%BF%D0%BE%D0%BB%D0%BE%D0%B6%20%D0%BF%D0%BE%D1%80%D1%8F%D0%B4%D0%BA%D0%B0%20%D0%BE%D0%B7%D0%BD%D0%B0%D0%BA%D0%BE%D0%BC%D0%BB%D0%B5%D0%BD%D0%B8%20%D0%B8%D0%BD%D1%84%D0%BE%D1%80%D0%BC.%20%D1%81%20%20%D0%B8%D0%BD%D1%84%D0%BE%D1%80%D0%BC%D0%B0%20%D0%BE%20%20%D0%B4%D0%B5%D1%8F%D1%82.doc" TargetMode="External"/><Relationship Id="rId5" Type="http://schemas.openxmlformats.org/officeDocument/2006/relationships/hyperlink" Target="file:///C:\Users\Eduard\Downloads\_%D0%9F%D1%80%D0%BE%D0%B5%D0%BA%D1%82%20%D0%9F%E2%84%96%20%D0%BE%D1%82%2024.06.2022%D0%B3.%20%D0%BE%D0%B1%20%D1%83%D1%82.%D0%BF%D0%BE%D0%BB%D0%BE%D0%B6%20%D0%BF%D0%BE%D1%80%D1%8F%D0%B4%D0%BA%D0%B0%20%D0%BE%D0%B7%D0%BD%D0%B0%D0%BA%D0%BE%D0%BC%D0%BB%D0%B5%D0%BD%D0%B8%20%D0%B8%D0%BD%D1%84%D0%BE%D1%80%D0%BC.%20%D1%81%20%20%D0%B8%D0%BD%D1%84%D0%BE%D1%80%D0%BC%D0%B0%20%D0%BE%20%20%D0%B4%D0%B5%D1%8F%D1%82.doc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Eduard\Downloads\_%D0%9F%D1%80%D0%BE%D0%B5%D0%BA%D1%82%20%D0%9F%E2%84%96%20%D0%BE%D1%82%2024.06.2022%D0%B3.%20%D0%BE%D0%B1%20%D1%83%D1%82.%D0%BF%D0%BE%D0%BB%D0%BE%D0%B6%20%D0%BF%D0%BE%D1%80%D1%8F%D0%B4%D0%BA%D0%B0%20%D0%BE%D0%B7%D0%BD%D0%B0%D0%BA%D0%BE%D0%BC%D0%BB%D0%B5%D0%BD%D0%B8%20%D0%B8%D0%BD%D1%84%D0%BE%D1%80%D0%BC.%20%D1%81%20%20%D0%B8%D0%BD%D1%84%D0%BE%D1%80%D0%BC%D0%B0%20%D0%BE%20%20%D0%B4%D0%B5%D1%8F%D1%8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Eduard\Downloads\_%D0%9F%D1%80%D0%BE%D0%B5%D0%BA%D1%82%20%D0%9F%E2%84%96%20%D0%BE%D1%82%2024.06.2022%D0%B3.%20%D0%BE%D0%B1%20%D1%83%D1%82.%D0%BF%D0%BE%D0%BB%D0%BE%D0%B6%20%D0%BF%D0%BE%D1%80%D1%8F%D0%B4%D0%BA%D0%B0%20%D0%BE%D0%B7%D0%BD%D0%B0%D0%BA%D0%BE%D0%BC%D0%BB%D0%B5%D0%BD%D0%B8%20%D0%B8%D0%BD%D1%84%D0%BE%D1%80%D0%BC.%20%D1%81%20%20%D0%B8%D0%BD%D1%84%D0%BE%D1%80%D0%BC%D0%B0%20%D0%BE%20%20%D0%B4%D0%B5%D1%8F%D1%82.doc" TargetMode="External"/><Relationship Id="rId14" Type="http://schemas.openxmlformats.org/officeDocument/2006/relationships/hyperlink" Target="file:///C:\Users\Eduard\Downloads\_%D0%9F%D1%80%D0%BE%D0%B5%D0%BA%D1%82%20%D0%9F%E2%84%96%20%D0%BE%D1%82%2024.06.2022%D0%B3.%20%D0%BE%D0%B1%20%D1%83%D1%82.%D0%BF%D0%BE%D0%BB%D0%BE%D0%B6%20%D0%BF%D0%BE%D1%80%D1%8F%D0%B4%D0%BA%D0%B0%20%D0%BE%D0%B7%D0%BD%D0%B0%D0%BA%D0%BE%D0%BC%D0%BB%D0%B5%D0%BD%D0%B8%20%D0%B8%D0%BD%D1%84%D0%BE%D1%80%D0%BC.%20%D1%81%20%20%D0%B8%D0%BD%D1%84%D0%BE%D1%80%D0%BC%D0%B0%20%D0%BE%20%20%D0%B4%D0%B5%D1%8F%D1%8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5078</Words>
  <Characters>28947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95</cp:revision>
  <dcterms:created xsi:type="dcterms:W3CDTF">2023-08-22T03:59:00Z</dcterms:created>
  <dcterms:modified xsi:type="dcterms:W3CDTF">2023-08-24T07:14:00Z</dcterms:modified>
</cp:coreProperties>
</file>