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68" w:rsidRDefault="00AA7968" w:rsidP="00AA7968">
      <w:pPr>
        <w:shd w:val="clear" w:color="auto" w:fill="EEEEEE"/>
        <w:jc w:val="center"/>
        <w:rPr>
          <w:rFonts w:ascii="Tahoma" w:hAnsi="Tahoma" w:cs="Tahoma"/>
          <w:b/>
          <w:bCs/>
          <w:color w:val="000000"/>
          <w:sz w:val="18"/>
          <w:szCs w:val="18"/>
        </w:rPr>
      </w:pPr>
      <w:r>
        <w:rPr>
          <w:rFonts w:ascii="Tahoma" w:hAnsi="Tahoma" w:cs="Tahoma"/>
          <w:b/>
          <w:bCs/>
          <w:color w:val="000000"/>
          <w:sz w:val="18"/>
          <w:szCs w:val="18"/>
        </w:rPr>
        <w:t>РЕШЕНИЕ от 4 августа 2023 г. № 24 Об утверждении Положения о муниципальном жилищном контроле на территории Вышнедеревенского сельсовета Льговского района</w:t>
      </w:r>
    </w:p>
    <w:p w:rsidR="00AA7968" w:rsidRDefault="00AA7968" w:rsidP="00AA7968">
      <w:pPr>
        <w:pStyle w:val="a4"/>
        <w:shd w:val="clear" w:color="auto" w:fill="EEEEEE"/>
        <w:spacing w:before="0" w:beforeAutospacing="0" w:after="240" w:afterAutospacing="0"/>
        <w:jc w:val="both"/>
        <w:rPr>
          <w:rFonts w:ascii="Tahoma" w:hAnsi="Tahoma" w:cs="Tahoma"/>
          <w:color w:val="000000"/>
          <w:sz w:val="15"/>
          <w:szCs w:val="15"/>
        </w:rPr>
      </w:pP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СОБРАНИЕ ДЕПУТАТОВ</w:t>
      </w:r>
      <w:r>
        <w:rPr>
          <w:rFonts w:ascii="Tahoma" w:hAnsi="Tahoma" w:cs="Tahoma"/>
          <w:b/>
          <w:bCs/>
          <w:color w:val="000000"/>
          <w:sz w:val="15"/>
          <w:szCs w:val="15"/>
        </w:rPr>
        <w:br/>
      </w:r>
      <w:r>
        <w:rPr>
          <w:rStyle w:val="a5"/>
          <w:rFonts w:ascii="Tahoma" w:hAnsi="Tahoma" w:cs="Tahoma"/>
          <w:color w:val="000000"/>
          <w:sz w:val="15"/>
          <w:szCs w:val="15"/>
        </w:rPr>
        <w:t>ВЫШНЕДЕРЕВЕНСКОГО СЕЛЬСОВЕТА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РЕШЕНИЕ</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4  августа  2023 г.                                                                          № 24</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утверждении Положения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муниципальном жилищном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контроле на территории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Вышнедеревенского сельсовета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муниципального образования « Вышнедеревенский сельсовет» Льговского района Курской области, Собрание депутатов Вышнедеревенского сельсовета Льговского района  </w:t>
      </w:r>
      <w:r>
        <w:rPr>
          <w:rStyle w:val="a5"/>
          <w:rFonts w:ascii="Tahoma" w:hAnsi="Tahoma" w:cs="Tahoma"/>
          <w:color w:val="000000"/>
          <w:sz w:val="15"/>
          <w:szCs w:val="15"/>
        </w:rPr>
        <w:t>РЕШИЛО:</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Внести изменение в  Положение о муниципальном жилищном контроле на территории Вышнедеревенского сельсовета Льговского района  и изложить в следующей редакции  согласно приложению.</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2.Решение Собрания депутатов Вышнедеревенского сельсовета Льговского района № 36-1 от 17.12.2021г. «Об утверждении Положения и муниципальном жилищном контроле» утратило силу.</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Настоящее Решение вступает в силу со дня его подписания и подлежит опубликованию на официальном сайте МО «Вышнедеревенский сельсовет» Льговского района Курской области.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Председатель собрания депутатов</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Вышнедеревенского сельсовета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Ю.В. Абакумов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Вышнедеревенского сельсовета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Н.В.Карамышева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5601"/>
        <w:gridCol w:w="3874"/>
      </w:tblGrid>
      <w:tr w:rsidR="00AA7968" w:rsidTr="00AA7968">
        <w:trPr>
          <w:tblCellSpacing w:w="0" w:type="dxa"/>
        </w:trPr>
        <w:tc>
          <w:tcPr>
            <w:tcW w:w="60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A7968" w:rsidRDefault="00AA7968">
            <w:pPr>
              <w:pStyle w:val="a4"/>
              <w:spacing w:before="0" w:beforeAutospacing="0" w:after="0" w:afterAutospacing="0"/>
              <w:jc w:val="both"/>
              <w:rPr>
                <w:sz w:val="15"/>
                <w:szCs w:val="15"/>
              </w:rPr>
            </w:pPr>
            <w:r>
              <w:rPr>
                <w:sz w:val="15"/>
                <w:szCs w:val="15"/>
              </w:rPr>
              <w:t> </w:t>
            </w:r>
          </w:p>
        </w:tc>
        <w:tc>
          <w:tcPr>
            <w:tcW w:w="4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 </w:t>
            </w:r>
          </w:p>
          <w:p w:rsidR="00AA7968" w:rsidRDefault="00AA7968">
            <w:pPr>
              <w:pStyle w:val="a4"/>
              <w:spacing w:before="0" w:beforeAutospacing="0" w:after="0" w:afterAutospacing="0"/>
              <w:jc w:val="both"/>
              <w:rPr>
                <w:sz w:val="15"/>
                <w:szCs w:val="15"/>
              </w:rPr>
            </w:pPr>
            <w:r>
              <w:rPr>
                <w:sz w:val="15"/>
                <w:szCs w:val="15"/>
              </w:rPr>
              <w:t>УТВЕРЖДЕНО</w:t>
            </w:r>
          </w:p>
          <w:p w:rsidR="00AA7968" w:rsidRDefault="00AA7968">
            <w:pPr>
              <w:pStyle w:val="a4"/>
              <w:spacing w:before="0" w:beforeAutospacing="0" w:after="0" w:afterAutospacing="0"/>
              <w:jc w:val="both"/>
              <w:rPr>
                <w:sz w:val="15"/>
                <w:szCs w:val="15"/>
              </w:rPr>
            </w:pPr>
            <w:r>
              <w:rPr>
                <w:sz w:val="15"/>
                <w:szCs w:val="15"/>
              </w:rPr>
              <w:t>Решением Собрания депутатов Вышнедеревенского сельсовета Льговского района</w:t>
            </w:r>
          </w:p>
          <w:p w:rsidR="00AA7968" w:rsidRDefault="00AA7968">
            <w:pPr>
              <w:pStyle w:val="a4"/>
              <w:spacing w:before="0" w:beforeAutospacing="0" w:after="0" w:afterAutospacing="0"/>
              <w:jc w:val="both"/>
              <w:rPr>
                <w:sz w:val="15"/>
                <w:szCs w:val="15"/>
              </w:rPr>
            </w:pPr>
            <w:r>
              <w:rPr>
                <w:sz w:val="15"/>
                <w:szCs w:val="15"/>
              </w:rPr>
              <w:t>от  04.08.2023 года № 24</w:t>
            </w:r>
          </w:p>
          <w:p w:rsidR="00AA7968" w:rsidRDefault="00AA7968">
            <w:pPr>
              <w:pStyle w:val="a4"/>
              <w:spacing w:before="0" w:beforeAutospacing="0" w:after="0" w:afterAutospacing="0"/>
              <w:jc w:val="both"/>
              <w:rPr>
                <w:sz w:val="15"/>
                <w:szCs w:val="15"/>
              </w:rPr>
            </w:pPr>
            <w:r>
              <w:rPr>
                <w:sz w:val="15"/>
                <w:szCs w:val="15"/>
              </w:rPr>
              <w:t> </w:t>
            </w:r>
          </w:p>
        </w:tc>
      </w:tr>
    </w:tbl>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Положение</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муниципальном жилищном контроле на территории Вышнедеревенского сельсовета Льговского района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1. Общие положения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1.1. Настоящее Положение устанавливает порядок осуществления муниципального жилищного контроля на территории Вышнедеревенского сельсовета Льговского района  (далее – муниципальный жилищный контроль).</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требований к формированию фондов капитального ремонта;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требований к предоставлению коммунальных услуг собственникам и пользователям помещений в многоквартирных домах и жилых домов;</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правил содержания общего имущества в многоквартирном доме и правил изменения размера платы за содержание жилого помещения;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требований к обеспечению доступности для инвалидов помещений в многоквартирных домах;</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требований к предоставлению жилых помещений в наемных домах социального использования.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Муниципальный жилищный контроль осуществляется Администрацией Вышнедеревенского сельсовета Льговского района (далее – администрация).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Должностными лицами администрации, уполномоченными осуществлять муниципальный жилищный контроль, является главный специалист-эксперт Администрации Вышнедеревенского сельсовета Льговского района  (далее также – должностные лица, уполномоченные осуществлять контроль)</w:t>
      </w:r>
      <w:r>
        <w:rPr>
          <w:rStyle w:val="a6"/>
          <w:rFonts w:ascii="Tahoma" w:hAnsi="Tahoma" w:cs="Tahoma"/>
          <w:color w:val="000000"/>
          <w:sz w:val="15"/>
          <w:szCs w:val="15"/>
        </w:rPr>
        <w:t>.</w:t>
      </w:r>
      <w:r>
        <w:rPr>
          <w:rFonts w:ascii="Tahoma" w:hAnsi="Tahoma" w:cs="Tahoma"/>
          <w:color w:val="000000"/>
          <w:sz w:val="15"/>
          <w:szCs w:val="15"/>
        </w:rPr>
        <w:t> В должностные обязанности указанного должностного лиц администрации в соответствии с их должностной инструкцией входит осуществление полномочий по муниципальному жилищному контролю.</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Объектами муниципального жилищного контроля являются: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1.8. Система оценки и управления рисками причинения вреда (ущерба) охраняемым законом ценностям при осуществлении муниципального контроля     не применяется, плановые контрольные (надзорные) мероприятия не проводятся.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2. Профилактика рисков причинения вреда (ущерба) охраняемым законом ценностям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Администрация осуществляет муниципальный жилищный контроль в том числе посредством проведения профилактических мероприятий.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Вышнедеревенского сельсовета Льговского района  для принятия решения о проведении контрольных мероприятий.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При осуществлении администрацией муниципального жилищного контроля могут проводиться следующие виды профилактических мероприятий: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информирование;</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 обобщение правоприменительной практики;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объявление предостережений;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консультирование;</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профилактический визит.</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3"/>
            <w:rFonts w:ascii="Tahoma" w:hAnsi="Tahoma" w:cs="Tahoma"/>
            <w:color w:val="33A6E3"/>
            <w:sz w:val="15"/>
            <w:szCs w:val="15"/>
          </w:rPr>
          <w:t>частью 3 статьи 46</w:t>
        </w:r>
      </w:hyperlink>
      <w:r>
        <w:rPr>
          <w:rFonts w:ascii="Tahoma" w:hAnsi="Tahoma" w:cs="Tahoma"/>
          <w:color w:val="000000"/>
          <w:sz w:val="15"/>
          <w:szCs w:val="15"/>
        </w:rPr>
        <w:t> Федерального закона от 31.07.2020 № 248-ФЗ «О государственном контроле (надзоре) и муниципальном контроле в Российской Федерации».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Вышнедеревенского сельсовета Льговского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Личный прием граждан проводится главой (заместителем главы) Администрации Вышнедеревенского сельсовета Льговского  района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Консультирование осуществляется в устной или письменной форме по следующим вопросам: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организация и осуществление муниципального жилищного контроля;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порядок осуществления контрольных мероприятий, установленных настоящим Положением;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порядок обжалования действий (бездействия) должностных лиц, уполномоченных осуществлять муниципальный жилищный контроль;</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Консультирование контролируемых лиц в устной форме может осуществляться также на собраниях и конференциях граждан.</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контролируемым лицом представлен письменный запрос о представлении письменного ответа по вопросам консультирования;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за время консультирования предоставить в устной форме ответ на поставленные вопросы невозможно;</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ответ на поставленные вопросы требует дополнительного запроса сведений.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Должностными лицами, уполномоченными осуществлять муниципальный жилищный контроль, ведется журнал учета консультирований.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Вышнедеревенского сельсовета Льговского района  или должностным лицом, уполномоченным осуществлять муниципальный жилищный контроль.</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3. Осуществление контрольных мероприятий и контрольных действий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документарная проверка (посредством получения письменных объяснений, истребования документов, экспертизы);</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выездное обследование (посредством осмотра, инструментального обследования (с применением видеозаписи), испытания, экспертизы).</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  В рамках осуществления муниципального земельного контроля могут проводиться следующие внеплановые контрольные мероприятия: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инспекционный визит;</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рейдовый осмотр;</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документарная проверка;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выездная проверка;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Все внеплановые контрольные (надзорные) мероприятия могут проводиться только после согласования с органами прокуратуры.</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 Контрольные мероприятия, указанные в подпунктах 1 – 4 пункта 3.1 настоящего Положения, проводятся в форме внеплановых мероприятий.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Внеплановые контрольные мероприятия могут проводиться только после согласования с органами прокуратуры.</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 Основанием для проведения контрольных мероприятий, проводимых с взаимодействием с контролируемыми лицами, является: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 Индикаторы риска нарушения обязательных требований указаны в приложении № 1 к настоящему Положению.</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3.9.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Администрации Вышнедеревенского сельсовета Льговского района </w:t>
      </w:r>
      <w:r>
        <w:rPr>
          <w:rStyle w:val="a6"/>
          <w:rFonts w:ascii="Tahoma" w:hAnsi="Tahoma" w:cs="Tahoma"/>
          <w:color w:val="000000"/>
          <w:sz w:val="15"/>
          <w:szCs w:val="15"/>
        </w:rPr>
        <w:t>, </w:t>
      </w:r>
      <w:r>
        <w:rPr>
          <w:rFonts w:ascii="Tahoma" w:hAnsi="Tahoma" w:cs="Tahoma"/>
          <w:color w:val="000000"/>
          <w:sz w:val="15"/>
          <w:szCs w:val="15"/>
        </w:rPr>
        <w:t>задания, содержащегося в планах работы администрации, в том числе в случаях, установленных Федеральным </w:t>
      </w:r>
      <w:hyperlink r:id="rId6" w:history="1">
        <w:r>
          <w:rPr>
            <w:rStyle w:val="a3"/>
            <w:rFonts w:ascii="Tahoma" w:hAnsi="Tahoma" w:cs="Tahoma"/>
            <w:color w:val="33A6E3"/>
            <w:sz w:val="15"/>
            <w:szCs w:val="15"/>
          </w:rPr>
          <w:t>законом</w:t>
        </w:r>
      </w:hyperlink>
      <w:r>
        <w:rPr>
          <w:rFonts w:ascii="Tahoma" w:hAnsi="Tahoma" w:cs="Tahoma"/>
          <w:color w:val="000000"/>
          <w:sz w:val="15"/>
          <w:szCs w:val="15"/>
        </w:rPr>
        <w:t> от 31.07.2020 № 248-ФЗ «О государственном контроле (надзоре) и муниципальном контроле в Российской Федерации».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Pr>
            <w:rStyle w:val="a3"/>
            <w:rFonts w:ascii="Tahoma" w:hAnsi="Tahoma" w:cs="Tahoma"/>
            <w:color w:val="33A6E3"/>
            <w:sz w:val="15"/>
            <w:szCs w:val="15"/>
          </w:rPr>
          <w:t>законом</w:t>
        </w:r>
      </w:hyperlink>
      <w:r>
        <w:rPr>
          <w:rFonts w:ascii="Tahoma" w:hAnsi="Tahoma" w:cs="Tahoma"/>
          <w:color w:val="000000"/>
          <w:sz w:val="15"/>
          <w:szCs w:val="15"/>
        </w:rPr>
        <w:t> от 31.07.2020 № 248-ФЗ «О государственном контроле (надзоре) и муниципальном контроле в Российской Федерации», Жилищным кодексом Российской Федерации.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3.11.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Pr>
            <w:rStyle w:val="a3"/>
            <w:rFonts w:ascii="Tahoma" w:hAnsi="Tahoma" w:cs="Tahoma"/>
            <w:color w:val="33A6E3"/>
            <w:sz w:val="15"/>
            <w:szCs w:val="15"/>
          </w:rPr>
          <w:t>Правилами</w:t>
        </w:r>
      </w:hyperlink>
      <w:r>
        <w:rPr>
          <w:rFonts w:ascii="Tahoma" w:hAnsi="Tahoma" w:cs="Tahoma"/>
          <w:color w:val="000000"/>
          <w:sz w:val="15"/>
          <w:szCs w:val="15"/>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3.12.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 Срок проведения выездной проверки не может превышать 10 рабочих дней.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3.16.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3"/>
            <w:rFonts w:ascii="Tahoma" w:hAnsi="Tahoma" w:cs="Tahoma"/>
            <w:color w:val="33A6E3"/>
            <w:sz w:val="15"/>
            <w:szCs w:val="15"/>
          </w:rPr>
          <w:t>частью 2 статьи 90</w:t>
        </w:r>
      </w:hyperlink>
      <w:r>
        <w:rPr>
          <w:rFonts w:ascii="Tahoma" w:hAnsi="Tahoma" w:cs="Tahoma"/>
          <w:color w:val="000000"/>
          <w:sz w:val="15"/>
          <w:szCs w:val="15"/>
        </w:rPr>
        <w:t> Федерального закона от 31.07.2020 № 248-ФЗ «О государственном контроле (надзоре) и муниципальном контроле в Российской Федерации».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3.16. Информация о контрольных мероприятиях размещается в Едином реестре контрольных (надзорных) мероприятий.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4. Обжалование решений администрации, действий (бездействия) должностных лиц, уполномоченных осуществлять муниципальный жилищный контроль</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5. Ключевые показатели муниципального жилищного контроля</w:t>
      </w:r>
      <w:r>
        <w:rPr>
          <w:rFonts w:ascii="Tahoma" w:hAnsi="Tahoma" w:cs="Tahoma"/>
          <w:b/>
          <w:bCs/>
          <w:color w:val="000000"/>
          <w:sz w:val="15"/>
          <w:szCs w:val="15"/>
        </w:rPr>
        <w:br/>
      </w:r>
      <w:r>
        <w:rPr>
          <w:rStyle w:val="a5"/>
          <w:rFonts w:ascii="Tahoma" w:hAnsi="Tahoma" w:cs="Tahoma"/>
          <w:color w:val="000000"/>
          <w:sz w:val="15"/>
          <w:szCs w:val="15"/>
        </w:rPr>
        <w:t>и их целевые значения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 Ключевые показатели вида контроля и их целевые значения, индикативные показатели для муниципального жилищного контроля утверждаются Собрание депутатов Вышнедеревенского сельсовета Льговского района.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5101"/>
        <w:gridCol w:w="4374"/>
      </w:tblGrid>
      <w:tr w:rsidR="00AA7968" w:rsidTr="00AA7968">
        <w:trPr>
          <w:tblCellSpacing w:w="0" w:type="dxa"/>
        </w:trPr>
        <w:tc>
          <w:tcPr>
            <w:tcW w:w="54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A7968" w:rsidRDefault="00AA7968">
            <w:pPr>
              <w:pStyle w:val="a4"/>
              <w:spacing w:before="0" w:beforeAutospacing="0" w:after="0" w:afterAutospacing="0"/>
              <w:jc w:val="both"/>
              <w:rPr>
                <w:sz w:val="15"/>
                <w:szCs w:val="15"/>
              </w:rPr>
            </w:pPr>
            <w:r>
              <w:rPr>
                <w:sz w:val="15"/>
                <w:szCs w:val="15"/>
              </w:rPr>
              <w:t> </w:t>
            </w:r>
          </w:p>
        </w:tc>
        <w:tc>
          <w:tcPr>
            <w:tcW w:w="46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AA7968" w:rsidRDefault="00AA7968">
            <w:pPr>
              <w:pStyle w:val="a4"/>
              <w:spacing w:before="0" w:beforeAutospacing="0" w:after="0" w:afterAutospacing="0"/>
              <w:jc w:val="both"/>
              <w:rPr>
                <w:sz w:val="15"/>
                <w:szCs w:val="15"/>
              </w:rPr>
            </w:pPr>
            <w:r>
              <w:rPr>
                <w:sz w:val="15"/>
                <w:szCs w:val="15"/>
              </w:rPr>
              <w:t>Приложение № 1</w:t>
            </w:r>
          </w:p>
          <w:p w:rsidR="00AA7968" w:rsidRDefault="00AA7968">
            <w:pPr>
              <w:pStyle w:val="a4"/>
              <w:spacing w:before="0" w:beforeAutospacing="0" w:after="0" w:afterAutospacing="0"/>
              <w:jc w:val="both"/>
              <w:rPr>
                <w:sz w:val="15"/>
                <w:szCs w:val="15"/>
              </w:rPr>
            </w:pPr>
            <w:r>
              <w:rPr>
                <w:sz w:val="15"/>
                <w:szCs w:val="15"/>
              </w:rPr>
              <w:t>к Положению о муниципальном жилищном контроле на территории Вышнедеревенского сельсовета Льговского района</w:t>
            </w:r>
          </w:p>
          <w:p w:rsidR="00AA7968" w:rsidRDefault="00AA7968">
            <w:pPr>
              <w:pStyle w:val="a4"/>
              <w:spacing w:before="0" w:beforeAutospacing="0" w:after="0" w:afterAutospacing="0"/>
              <w:jc w:val="both"/>
              <w:rPr>
                <w:sz w:val="15"/>
                <w:szCs w:val="15"/>
              </w:rPr>
            </w:pPr>
            <w:r>
              <w:rPr>
                <w:sz w:val="15"/>
                <w:szCs w:val="15"/>
              </w:rPr>
              <w:t> </w:t>
            </w:r>
          </w:p>
        </w:tc>
      </w:tr>
    </w:tbl>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Индикаторы риска нарушения обязательных требований, используемые для определения необходимости проведения внеплановых</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проверок при осуществлении Администрацией Вышнедеревенского сельсовета Льговского района  муниципального жилищного контроля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порядку осуществления перевода жилого помещения муниципального жилищного фонда в нежилое помещение;</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порядку осуществления перепланировки и (или) переустройства жилых помещений муниципального жилищного фонда в многоквартирном доме;</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обеспечению доступности для инвалидов жилых помещений муниципального жилищного фонда;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AA7968" w:rsidRDefault="00AA7968" w:rsidP="00AA7968">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AA7968" w:rsidRDefault="00E42760" w:rsidP="00AA7968">
      <w:pPr>
        <w:rPr>
          <w:szCs w:val="28"/>
        </w:rPr>
      </w:pPr>
    </w:p>
    <w:sectPr w:rsidR="00E42760" w:rsidRPr="00AA7968"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5095"/>
    <w:multiLevelType w:val="multilevel"/>
    <w:tmpl w:val="1F4C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D581F"/>
    <w:multiLevelType w:val="multilevel"/>
    <w:tmpl w:val="ECB6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AE23E0"/>
    <w:multiLevelType w:val="multilevel"/>
    <w:tmpl w:val="EF0C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4B7585"/>
    <w:multiLevelType w:val="multilevel"/>
    <w:tmpl w:val="A00A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114F09"/>
    <w:multiLevelType w:val="multilevel"/>
    <w:tmpl w:val="A14C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E7356E"/>
    <w:multiLevelType w:val="multilevel"/>
    <w:tmpl w:val="D616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5C2899"/>
    <w:multiLevelType w:val="multilevel"/>
    <w:tmpl w:val="8616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74B9E"/>
    <w:rsid w:val="00164A99"/>
    <w:rsid w:val="001A7D20"/>
    <w:rsid w:val="001F2387"/>
    <w:rsid w:val="002D5181"/>
    <w:rsid w:val="002E37AE"/>
    <w:rsid w:val="003D132A"/>
    <w:rsid w:val="003D7B41"/>
    <w:rsid w:val="003E1DC7"/>
    <w:rsid w:val="0040724F"/>
    <w:rsid w:val="0042276E"/>
    <w:rsid w:val="005C23C2"/>
    <w:rsid w:val="00626711"/>
    <w:rsid w:val="006C0149"/>
    <w:rsid w:val="007C20DC"/>
    <w:rsid w:val="00836983"/>
    <w:rsid w:val="008F3345"/>
    <w:rsid w:val="0095418A"/>
    <w:rsid w:val="00A86FB2"/>
    <w:rsid w:val="00AA7968"/>
    <w:rsid w:val="00B503A6"/>
    <w:rsid w:val="00CC7F34"/>
    <w:rsid w:val="00CE2655"/>
    <w:rsid w:val="00D1299D"/>
    <w:rsid w:val="00D22582"/>
    <w:rsid w:val="00E007D8"/>
    <w:rsid w:val="00E1593B"/>
    <w:rsid w:val="00E42760"/>
    <w:rsid w:val="00E61D4C"/>
    <w:rsid w:val="00F27BDB"/>
    <w:rsid w:val="00F83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6333</Words>
  <Characters>36101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22</cp:revision>
  <dcterms:created xsi:type="dcterms:W3CDTF">2023-08-22T03:59:00Z</dcterms:created>
  <dcterms:modified xsi:type="dcterms:W3CDTF">2023-08-22T12:52:00Z</dcterms:modified>
</cp:coreProperties>
</file>