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BD" w:rsidRDefault="006003BD" w:rsidP="006003BD">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от 16 ноября 2021 г. № 29 Об утверждении Положения о порядке приватизации муниципального имущества, принадлежащего муниципальному образованию «Вышнедеревенский сельсовет»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Собрание депутатов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 16 ноября 2021 г. № 29</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утверждении Положения о порядке приватизации муниципального имущества, принадлежащего муниципальному образованию «Вышнедеревенский сельсовет»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Гражданским кодексом Российской Федерации,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Уставом  муниципального образования «Вышнедеревенский сельсовет» Льговского района Курской области, постановлением Правительства Российской Федерации от 29.12.2020 №2352 «О внесении изменений в Постановление Правительства Российской Федерации от 26.12.2005 №806», Собрание депутатов Вышнедеревенского сельсовета Льговского района    Решило:</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Положение о Порядке и условиях приватизации муниципального имущества, принадлежащего муниципальному образованию «Вышнедеревенский сельсовет» Льговского района Курской области (прилагается).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Разместить в сети «Интернет» на  сайте Администрации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Решение вступает в силу со дня его опубликования.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                                                 Ю.В.Абакумов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Врио главы Вышнедеревенского сельсовета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решением Собрания депутатов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16    ноября 2021г.  №29</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ПОЛОЖЕНИЕ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ПОРЯДКЕ И УСЛОВИЯХ ПРИВАТИЗАЦИИ МУНИЦИПАЛЬНОГО ИМУЩЕСТВА МУНИЦИПАЛЬНОГО ОБРАЗОВАНИЯ «ГОРОДЕНСКИЦЙ  СЕЛЬСОВЕТ»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 ОБЩИЕ ПОЛОЖЕНИЯ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1.1.Настоящее Положение о порядке и условиях приватизации муниципального имущества муниципального образования «Вышнедеревенский сельсовет» Льговского района Курской области (далее – Положение) разработано в соответствии с Гражданским </w:t>
      </w:r>
      <w:hyperlink r:id="rId5" w:history="1">
        <w:r>
          <w:rPr>
            <w:rStyle w:val="a3"/>
            <w:rFonts w:ascii="Tahoma" w:hAnsi="Tahoma" w:cs="Tahoma"/>
            <w:color w:val="33A6E3"/>
            <w:sz w:val="15"/>
            <w:szCs w:val="15"/>
          </w:rPr>
          <w:t>кодексом</w:t>
        </w:r>
      </w:hyperlink>
      <w:r>
        <w:rPr>
          <w:rFonts w:ascii="Tahoma" w:hAnsi="Tahoma" w:cs="Tahoma"/>
          <w:color w:val="000000"/>
          <w:sz w:val="15"/>
          <w:szCs w:val="15"/>
        </w:rPr>
        <w:t> Российской Федерации, Федеральным </w:t>
      </w:r>
      <w:hyperlink r:id="rId6" w:history="1">
        <w:r>
          <w:rPr>
            <w:rStyle w:val="a3"/>
            <w:rFonts w:ascii="Tahoma" w:hAnsi="Tahoma" w:cs="Tahoma"/>
            <w:color w:val="33A6E3"/>
            <w:sz w:val="15"/>
            <w:szCs w:val="15"/>
          </w:rPr>
          <w:t>законом</w:t>
        </w:r>
      </w:hyperlink>
      <w:r>
        <w:rPr>
          <w:rFonts w:ascii="Tahoma" w:hAnsi="Tahoma" w:cs="Tahoma"/>
          <w:color w:val="000000"/>
          <w:sz w:val="15"/>
          <w:szCs w:val="15"/>
        </w:rPr>
        <w:t> от 21.12.2001 N178-ФЗ "О приватизации государственного и муниципального имущества", Федеральным </w:t>
      </w:r>
      <w:hyperlink r:id="rId7" w:history="1">
        <w:r>
          <w:rPr>
            <w:rStyle w:val="a3"/>
            <w:rFonts w:ascii="Tahoma" w:hAnsi="Tahoma" w:cs="Tahoma"/>
            <w:color w:val="33A6E3"/>
            <w:sz w:val="15"/>
            <w:szCs w:val="15"/>
          </w:rPr>
          <w:t>законом</w:t>
        </w:r>
      </w:hyperlink>
      <w:r>
        <w:rPr>
          <w:rFonts w:ascii="Tahoma" w:hAnsi="Tahoma" w:cs="Tahoma"/>
          <w:color w:val="000000"/>
          <w:sz w:val="15"/>
          <w:szCs w:val="15"/>
        </w:rPr>
        <w:t> от 06.10.2003 N 131-ФЗ "Об общих принципах организации местного самоуправления в Российской Федерации", Федеральным </w:t>
      </w:r>
      <w:hyperlink r:id="rId8" w:history="1">
        <w:r>
          <w:rPr>
            <w:rStyle w:val="a3"/>
            <w:rFonts w:ascii="Tahoma" w:hAnsi="Tahoma" w:cs="Tahoma"/>
            <w:color w:val="33A6E3"/>
            <w:sz w:val="15"/>
            <w:szCs w:val="15"/>
          </w:rPr>
          <w:t>законом</w:t>
        </w:r>
      </w:hyperlink>
      <w:r>
        <w:rPr>
          <w:rFonts w:ascii="Tahoma" w:hAnsi="Tahoma" w:cs="Tahoma"/>
          <w:color w:val="000000"/>
          <w:sz w:val="15"/>
          <w:szCs w:val="15"/>
        </w:rPr>
        <w:t> от 29.07.1998 N 135-ФЗ "Об оценочной деятельности в Российской Федерации", </w:t>
      </w:r>
      <w:hyperlink r:id="rId9" w:history="1">
        <w:r>
          <w:rPr>
            <w:rStyle w:val="a3"/>
            <w:rFonts w:ascii="Tahoma" w:hAnsi="Tahoma" w:cs="Tahoma"/>
            <w:color w:val="33A6E3"/>
            <w:sz w:val="15"/>
            <w:szCs w:val="15"/>
          </w:rPr>
          <w:t>постановлением</w:t>
        </w:r>
      </w:hyperlink>
      <w:r>
        <w:rPr>
          <w:rFonts w:ascii="Tahoma" w:hAnsi="Tahoma" w:cs="Tahoma"/>
          <w:color w:val="000000"/>
          <w:sz w:val="15"/>
          <w:szCs w:val="15"/>
        </w:rPr>
        <w:t> Правительства РФ от 12.08.2002 N 584 "Об утверждении Положения о проведении конкурса по продаже государственного или муниципального имущества", </w:t>
      </w:r>
      <w:hyperlink r:id="rId10" w:history="1">
        <w:r>
          <w:rPr>
            <w:rStyle w:val="a3"/>
            <w:rFonts w:ascii="Tahoma" w:hAnsi="Tahoma" w:cs="Tahoma"/>
            <w:color w:val="33A6E3"/>
            <w:sz w:val="15"/>
            <w:szCs w:val="15"/>
          </w:rPr>
          <w:t>постановлением</w:t>
        </w:r>
      </w:hyperlink>
      <w:r>
        <w:rPr>
          <w:rFonts w:ascii="Tahoma" w:hAnsi="Tahoma" w:cs="Tahoma"/>
          <w:color w:val="000000"/>
          <w:sz w:val="15"/>
          <w:szCs w:val="15"/>
        </w:rPr>
        <w:t> Правительства РФ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1" w:history="1">
        <w:r>
          <w:rPr>
            <w:rStyle w:val="a3"/>
            <w:rFonts w:ascii="Tahoma" w:hAnsi="Tahoma" w:cs="Tahoma"/>
            <w:color w:val="33A6E3"/>
            <w:sz w:val="15"/>
            <w:szCs w:val="15"/>
          </w:rPr>
          <w:t>постановлением</w:t>
        </w:r>
      </w:hyperlink>
      <w:r>
        <w:rPr>
          <w:rFonts w:ascii="Tahoma" w:hAnsi="Tahoma" w:cs="Tahoma"/>
          <w:color w:val="000000"/>
          <w:sz w:val="15"/>
          <w:szCs w:val="15"/>
        </w:rPr>
        <w:t>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hyperlink r:id="rId12" w:history="1">
        <w:r>
          <w:rPr>
            <w:rStyle w:val="a3"/>
            <w:rFonts w:ascii="Tahoma" w:hAnsi="Tahoma" w:cs="Tahoma"/>
            <w:color w:val="33A6E3"/>
            <w:sz w:val="15"/>
            <w:szCs w:val="15"/>
          </w:rPr>
          <w:t>Уставом</w:t>
        </w:r>
      </w:hyperlink>
      <w:r>
        <w:rPr>
          <w:rFonts w:ascii="Tahoma" w:hAnsi="Tahoma" w:cs="Tahoma"/>
          <w:color w:val="000000"/>
          <w:sz w:val="15"/>
          <w:szCs w:val="15"/>
        </w:rPr>
        <w:t> муниципального образования «Вышнедеревенский сельсовет»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1.2. Настоящее Положение регулирует отношения, возникающие при приватизации муниципального имущества муниципального образования « Вышнедеревенский сельсовет» Льговского района Курской области (далее – муниципальное имущество) и связанные с ними отношения по управлению муниципальным имуществом.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Действие настоящего Положения не распространяется на отношения, возникающие при отчуждении: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земли, за исключением отчуждения земельных участков, на которых расположены объекты недвижимости, в том числе имущественные комплексы;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природных ресурсов;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муниципального жилищного фонда;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муниципального имущества, находящегося за пределами территории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муниципального имущества в случаях, предусмотренных международными договорами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муниципального имущества на основании судебного решения;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1.3.Под приватизацией муниципального имущества понимается возмездное отчуждение имущества, находящегося в собственности муниципального образования «Вышнедеревенский сельсовет» Льговского района Курской области (далее - муниципальное имущество), в собственность физических и (или) юридических лиц.</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Pr>
            <w:rStyle w:val="a3"/>
            <w:rFonts w:ascii="Tahoma" w:hAnsi="Tahoma" w:cs="Tahoma"/>
            <w:color w:val="33A6E3"/>
            <w:sz w:val="15"/>
            <w:szCs w:val="15"/>
          </w:rPr>
          <w:t>статьей 25</w:t>
        </w:r>
      </w:hyperlink>
      <w:r>
        <w:rPr>
          <w:rFonts w:ascii="Tahoma" w:hAnsi="Tahoma" w:cs="Tahoma"/>
          <w:color w:val="000000"/>
          <w:sz w:val="15"/>
          <w:szCs w:val="15"/>
        </w:rPr>
        <w:t> Федерального закона от 21.12.2001 N178-ФЗ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2.ОСНОВНЫЕ ЦЕЛИ И НАПРАВЛЕНИЯ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Основные цели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повышение эффективности использования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поступление дополнительных финансовых средств в бюджет  Вышнедеревенского сельсовета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Основные направления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выявление и приватизация неиспользуемых и убыточных объектов на территории Вышнедеревенского сельсовета Льговского района (в том числе объектов незавершенного строительства);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участие в управлении и защита интересов Вышнедеревенского сельсовета Льговского района  в хозяйствующих субъектах, в уставных капиталах которых имеется вклад Вышнедеревенского сельсовета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освобождение от непрофильного имущества, обремененного содержанием за счет средств бюджета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3.КОМПЕТЕНЦИЯ ОРГАНОВ МЕСТНОГО САМОУПРАВЛЕНИЯВ СФЕРЕ 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К компетенции собрания депутатов Вышнедеревенского сельсовета Льговского района  относится: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утверждение прогнозного плана (программы) приватизации муниципального имущества муниципального образования «Вышнедеревенский сельсовет» Льговского района Курской области (далее по тексту – Программа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осуществление контроля за выполнением Администрацией Вышнедеревенского сельсовета Льговского района  настоящего Положения и Программы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К компетенции Администрации Вышнедеревенского сельсовета Льговского района  относится: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разработка и внесение на рассмотрение собрания депутатов Вышнедеревенского сельсовета Льговского района проекта Программы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принятие решений об условиях приватизации (изменении или отмене условий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утверждение состава комиссии по проведению приватизации муниципального имущества муниципального образования «Вышнедеревенский сельсовет» Льговского района Курской области (далее – Комиссия);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утверждение условий торгов по продаже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установление срока рассрочки оплаты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определение начальной цены приватизируемого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организационное обеспечение деятельности по 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информационное обеспечение 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4. КОМИССИЯ ПО ПРОВЕДЕНИЮ ПРИВАТИЗАЦИИ МУНИЦИПАЛЬНОГО ИМУЩЕСТВА МУНИЦИПАЛЬНОГО ОБРАЗОВАНИЯ «ВЫШНЕДЕРЕВЕНСКИЙ СЕЛЬСОВЕТ»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Вышнедеревенского сельсовета Льговского района утверждается состав Комиссии.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4.4. К компетенции Комиссии относятся: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осуществление приема и регистрации заявок покупателей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принятие решения о признании претендентов участниками торгов или об отказе в допуске претендентов к участию в торгах;</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определение победителя торгов и оформление протокола об итогах торгов;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осуществление контроля за приватизацией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5. СУБЪЕКТЫ И ОБЪЕКТЫ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Субъектами приватизации в муниципальном образовании «Вышнедеревенский сельсовет» Льговского района Курской области являются: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собственник, в отношении имущества которого может быть принято решение о приватизации, - муниципальное образование «Вышнедеревенский  сельсовет» Льговского  района Курской области;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продавец – Администрация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покупатель - лицо, признанное покупателем муниципального имущества в соответствии со </w:t>
      </w:r>
      <w:hyperlink r:id="rId14" w:history="1">
        <w:r>
          <w:rPr>
            <w:rStyle w:val="a3"/>
            <w:rFonts w:ascii="Tahoma" w:hAnsi="Tahoma" w:cs="Tahoma"/>
            <w:color w:val="33A6E3"/>
            <w:sz w:val="15"/>
            <w:szCs w:val="15"/>
          </w:rPr>
          <w:t>статьей 5</w:t>
        </w:r>
      </w:hyperlink>
      <w:r>
        <w:rPr>
          <w:rFonts w:ascii="Tahoma" w:hAnsi="Tahoma" w:cs="Tahoma"/>
          <w:color w:val="000000"/>
          <w:sz w:val="15"/>
          <w:szCs w:val="15"/>
        </w:rPr>
        <w:t> Федерального закона от 21.12.2001 N178-ФЗ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Объектами приватизации муниципального имущества являются: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объекты недвижимого имущества (здания, сооружения, нежилые помещения, объекты незавершенного строительства);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транспорт, оборудование, другие материальные и нематериальные активы в случаях, предусмотренных законодательством;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имущественный комплекс муниципального предприятия;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являющиеся муниципальной собственностью акции, доли в уставном капитале хозяйствующих субъектов;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иное имущество, отчуждение которого производится в соответствии с законодательством о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 Основанием для принятия решения о приватизации объектов муниципальной собственности может являться: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необходимость вложения значительных средств в ремонт или восстановление объекта;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ожидаемое получение большего экономического эффекта от приватизации, чем от использования имущества либо от сдачи его в аренду;</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 Основанием для принятия решения о приватизации имущественного комплекса муниципального предприятия может являться: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отсутствие прибыли по итогам не менее чем двух предыдущих лет;</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отсутствие средств для развития производства;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неэффективное использование закрепленного за предприятием имущества или использование его не по назначению;</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ожидаемое получение большего экономического эффекта от приватизации, чем от продолжения деятельности муниципального предприятия.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6. ПЛАНИРОВАНИЕ 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Планирование приватизации муниципального имущества муниципального образования «Вышнедеревенский сельсовет» Льговского района Курской области осуществляется путем разработки прогнозного плана (программы) приватизации муниципального имущества Вышнедеревенского сельсовета Льговского района, который ежегодно утверждается Собранием депутатов Вышнедеревенского сельсовета Льговского района на плановый период.</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Прогнозный план (программа) приватизации включает:</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«Вышнедеревенский   сельсовет» Льговского района Курской области, иного имущества, составляющего казну муниципального образования «Вышнедеревенский  сельсовет» Льговского района Курской области), с указанием характеристики соответствующего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Вышнедеревенского сельсовета Льговского района подлежат внесению в уставный капитал иных акционерных обществ;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об ином имуществе, составляющем казну муниципального образования «Вышнедеревенский  сельсовет» Льговского района Курской области, которое подлежит внесению в уставный капитал акционерных обществ;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 объемов поступлений в бюджет Вышнедеревенского сельсовета Льговского района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6.3.При включении муниципального имущества в соответствующие перечни указываются: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для муниципальных унитарных предприятий - наименование и место нахождения;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для акций акционерных обществ, находящихся в муниципальной собственности: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место нахождения акционерного общества;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-доля и количество акций, подлежащих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для долей в уставных капиталах обществ с ограниченной ответственностью, находящихся в муниципальной собственности: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место нахождения общества с ограниченной ответственностью;</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-доля в уставном капитале общества с ограниченной ответственностью, принадлежащая муниципальному образованию и подлежащая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6.4. Программа приватизации утверждается не позднее 10 рабочих дней до начала планового периода.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6.5.Внесение изменений в программу приватизации в текущем финансовом году осуществляется путем внесения Главой Вышнедеревенского сельсовета Льговского района соответствующего проекта решения Собрания депутатов Вышнедеревенского сельсовета Льговского района, подготовленного с соблюдением требований пунктов 2 и 3 настоящей статьи.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6.6.Программа приватизации, решение о внесении изменений в программу приватизации размещаются в течение 15 дней со дня утверждения Собранием депутатов Вышнедеревенского сельсовета Льговского района на официальном сайте Администрации Вышнедеревенского сельсовета Льговского района в информационно</w:t>
      </w:r>
      <w:r>
        <w:rPr>
          <w:rFonts w:ascii="Tahoma" w:hAnsi="Tahoma" w:cs="Tahoma"/>
          <w:color w:val="000000"/>
          <w:sz w:val="15"/>
          <w:szCs w:val="15"/>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7. ПОРЯДОК ПРИНЯТИЯ РЕШЕНИЙ ОБ УСЛОВИЯХ</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Вышнедеревенского сельсовета Льговского района  путем издания постановления Администрации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7.2. В соответствии с утвержденной собранием депутатов Вышнедеревенского сельсовета Льговского района Программой приватизации постановление Администрации Вышнедеревенского сельсовета Льговского района об условиях приватизации муниципального имущества должно содержать:</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наименование имущества и иные позволяющие его индивидуализировать данные (характеристика объекта);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способ приватизации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начальную цену;</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срок рассрочки платежа (в случае ее предоставления);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состав комиссии по проведению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иные необходимые для приватизации имущества сведения.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 В случае приватизации имущественного комплекса унитарного предприятия постановлением Администрации Вышнедеревенского сельсовета  Льговского района об условиях приватизации муниципального имущества также утверждается: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состав подлежащего приватизации имущественного комплекса унитарного предприятия, определенный в соответствии со статьей 11 Федерального </w:t>
      </w:r>
      <w:hyperlink r:id="rId15" w:history="1">
        <w:r>
          <w:rPr>
            <w:rStyle w:val="a3"/>
            <w:rFonts w:ascii="Tahoma" w:hAnsi="Tahoma" w:cs="Tahoma"/>
            <w:color w:val="33A6E3"/>
            <w:sz w:val="15"/>
            <w:szCs w:val="15"/>
          </w:rPr>
          <w:t>закона</w:t>
        </w:r>
      </w:hyperlink>
      <w:r>
        <w:rPr>
          <w:rFonts w:ascii="Tahoma" w:hAnsi="Tahoma" w:cs="Tahoma"/>
          <w:color w:val="000000"/>
          <w:sz w:val="15"/>
          <w:szCs w:val="15"/>
        </w:rPr>
        <w:t> от 21.12.2001г. N178-ФЗ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8. ИНФОРМАЦИОННОЕ ОБЕСПЕЧЕНИЕ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наименование такого имущества и иные позволяющие его индивидуализировать сведения (характеристика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способ приватизации такого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начальная цена продажи такого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форма подачи предложений о цене такого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условия и сроки платежа, необходимые реквизиты счетов;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размер задатка, срок и порядок его внесения, необходимые реквизиты счетов;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порядок, место, даты начала и окончания подачи заявок, предложений;</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исчерпывающий перечень представляемых покупателями документов;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срок заключения договора купли-продажи такого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порядок ознакомления покупателей с иной информацией, условиями договора купли-продажи такого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ограничения участия отдельных категорий физических лиц и юридических лиц в приватизации такого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место и срок подведения итогов продажи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тридцати дней со дня совершения указанных сделок.</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наименование такого имущества и иные позволяющие его индивидуализировать сведения (характеристика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дата и место проведения торгов;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наименование продавца такого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4) количество поданных заявок;</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лица, признанные участниками торгов;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цена сделки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имя физического лица или наименование юридического лица - покупателя.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9. СПОСОБЫ 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 Способы приватизации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преобразование унитарного предприятия в открытое акционерное общество;</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преобразование унитарного предприятия в общество с ограниченной ответственностью;</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продажа муниципального имущества на аукционе;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продажа муниципального имущества на конкурсе;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продажа муниципального имущества посредством публичного предложения;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продажа муниципального имущества без объявления цены;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внесение муниципального имущества в качестве вклада в уставные капиталы открытых акционерных обществ;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продажа муниципального имущества иным способом, установленным Федеральным </w:t>
      </w:r>
      <w:hyperlink r:id="rId16" w:history="1">
        <w:r>
          <w:rPr>
            <w:rStyle w:val="a3"/>
            <w:rFonts w:ascii="Tahoma" w:hAnsi="Tahoma" w:cs="Tahoma"/>
            <w:color w:val="33A6E3"/>
            <w:sz w:val="15"/>
            <w:szCs w:val="15"/>
          </w:rPr>
          <w:t>законом</w:t>
        </w:r>
      </w:hyperlink>
      <w:r>
        <w:rPr>
          <w:rFonts w:ascii="Tahoma" w:hAnsi="Tahoma" w:cs="Tahoma"/>
          <w:color w:val="000000"/>
          <w:sz w:val="15"/>
          <w:szCs w:val="15"/>
        </w:rPr>
        <w:t> от 21.12.2001г. N178-ФЗ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 Продажа муниципального имущества на конкурсе.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Конкурс, в котором принял участие только один участник, признается несостоявшимся.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9.2.1. Порядок подготовки и условия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Продавец при проведении конкурса создает Комиссию.</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Условия конкурса подлежат опубликованию в информационном сообщении о его проведении не менее чем за 30 дней до дня осуществления продажи.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Администрацией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 опубликованным в информационном сообщении.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Документом, подтверждающим поступление задатка на счет продавца, является выписка со счета продавца.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9.2.2. Порядок проведения конкурса и оформление его результатов.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наличии оснований для признания конкурса несостоявшимся продавец принимает соответствующее решение, которое отражает в протоколе приема заявок.</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Предложения, содержащие цену ниже начальной цены, не рассматриваются.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Протокол об итогах конкурса направляется победителю конкурса одновременно с уведомлением о победе на конкурсе.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Договор купли-продажи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По результатам конкурса между продавцом и победителем конкурса заключается договор купли-продажи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Для обеспечения эффективного контроля исполнения условий конкурса продавец обязан:</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вести учет договоров купли-продажи имущества, заключенных по результатам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осуществлять учет обязательств победителей конкурса, определенных договорами купли-продажи имущества, и контроль их исполнения;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принимать от победителей конкурса отчетные документы, подтверждающие выполнение условий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Указанная проверка проводится Комиссией.</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Комиссия осуществляет проверку выполнения условий конкурса в целом.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21.12.2001г. N178-ФЗ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Голосование по данным вопросам победитель конкурса осуществляет в соответствии с письменными директивам Администрации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7" w:history="1">
        <w:r>
          <w:rPr>
            <w:rStyle w:val="a3"/>
            <w:rFonts w:ascii="Tahoma" w:hAnsi="Tahoma" w:cs="Tahoma"/>
            <w:color w:val="33A6E3"/>
            <w:sz w:val="15"/>
            <w:szCs w:val="15"/>
          </w:rPr>
          <w:t>пунктом 3 статьи 14</w:t>
        </w:r>
      </w:hyperlink>
      <w:r>
        <w:rPr>
          <w:rFonts w:ascii="Tahoma" w:hAnsi="Tahoma" w:cs="Tahoma"/>
          <w:color w:val="000000"/>
          <w:sz w:val="15"/>
          <w:szCs w:val="15"/>
        </w:rPr>
        <w:t>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 Продажа муниципального имущества без объявления цены.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9.3.1. Порядок организации приема заявок и предложений о цене приобретения имущества без объявления цены.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 заявке прилагаются документы по перечню, указанному в информационном сообщении.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Продавец осуществляет прием заявок в течение указанного в информационном сообщении срока.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Форма бланка заявки утверждается продавцом и приводится в информационном сообщении.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заявке должно содержаться обязательство претендента заключить договор купли-продажи имущества по предлагаемой им цене.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Претендент вправе подать только одно предложение о цене приобретения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Продавец отказывает претенденту в приеме заявки в случае, если: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заявка представлена по истечении срока приема заявок, указанного в информационном сообщении;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заявка представлена лицом, не уполномоченным претендентом на осуществление таких действий;</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заявка оформлена с нарушением требований, установленных продавцом;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представлены не все документы, предусмотренные информационным сообщением, либо они оформлены ненадлежащим образом;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Указанный перечень оснований для отказа в приеме заявки является исчерпывающим.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Претендент не вправе отозвать зарегистрированную заявку, если иное не установлено законодательством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9.3.2. Порядок подведения итогов продажи муниципального имущества без объявления цены.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Покупателем имущества признается: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принятии к рассмотрению одного предложения о цене приобретения имущества - претендент, подавший это предложение;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Протокол об итогах продажи имущества должен содержать:</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сведения об имуществе;</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общее количество зарегистрированных заявок;</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сведения об отказах в рассмотрении предложений о цене приобретения имущества с указанием подавших их претендентов и причин отказов;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сведения о рассмотренных предложениях о цене приобретения имущества с указанием подавших их претендентов;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сведения о покупателе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цену приобретения имущества, предложенную покупателем;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иные необходимые сведения.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9.3.3. Порядок заключения договора купли-продажи имущества без объявления цены.</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Договор купли-продажи имущества заключается в течение 10 дней с даты подведения итогов продажи.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Договор купли-продажи имущества должен содержать все существенные условия, предусмотренные для таких договоров Гражданским </w:t>
      </w:r>
      <w:hyperlink r:id="rId18" w:history="1">
        <w:r>
          <w:rPr>
            <w:rStyle w:val="a3"/>
            <w:rFonts w:ascii="Tahoma" w:hAnsi="Tahoma" w:cs="Tahoma"/>
            <w:color w:val="33A6E3"/>
            <w:sz w:val="15"/>
            <w:szCs w:val="15"/>
          </w:rPr>
          <w:t>кодексом</w:t>
        </w:r>
      </w:hyperlink>
      <w:r>
        <w:rPr>
          <w:rFonts w:ascii="Tahoma" w:hAnsi="Tahoma" w:cs="Tahoma"/>
          <w:color w:val="000000"/>
          <w:sz w:val="15"/>
          <w:szCs w:val="15"/>
        </w:rPr>
        <w:t> Российской Федерации, Федеральным </w:t>
      </w:r>
      <w:hyperlink r:id="rId19" w:history="1">
        <w:r>
          <w:rPr>
            <w:rStyle w:val="a3"/>
            <w:rFonts w:ascii="Tahoma" w:hAnsi="Tahoma" w:cs="Tahoma"/>
            <w:color w:val="33A6E3"/>
            <w:sz w:val="15"/>
            <w:szCs w:val="15"/>
          </w:rPr>
          <w:t>законом</w:t>
        </w:r>
      </w:hyperlink>
      <w:r>
        <w:rPr>
          <w:rFonts w:ascii="Tahoma" w:hAnsi="Tahoma" w:cs="Tahoma"/>
          <w:color w:val="000000"/>
          <w:sz w:val="15"/>
          <w:szCs w:val="15"/>
        </w:rPr>
        <w:t> от 21.12.2001г. N178-ФЗ "О приватизации государственного и муниципального имущества" и иными нормативными правовыми актами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9.3.4. Оплата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случае предоставления рассрочки оплата имущества осуществляется в соответствии с решением о предоставлении рассрочки.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В договоре купли-продажи предусматривается уплата покупателем неустойки в случае его уклонения или отказа от оплаты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Факт оплаты имущества подтверждается выпиской со счета продавца,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9.4. Приватизация муниципального имущества иными способами осуществляется в соответствии с нормами Федерального </w:t>
      </w:r>
      <w:hyperlink r:id="rId20" w:history="1">
        <w:r>
          <w:rPr>
            <w:rStyle w:val="a3"/>
            <w:rFonts w:ascii="Tahoma" w:hAnsi="Tahoma" w:cs="Tahoma"/>
            <w:color w:val="33A6E3"/>
            <w:sz w:val="15"/>
            <w:szCs w:val="15"/>
          </w:rPr>
          <w:t>закона</w:t>
        </w:r>
      </w:hyperlink>
      <w:r>
        <w:rPr>
          <w:rFonts w:ascii="Tahoma" w:hAnsi="Tahoma" w:cs="Tahoma"/>
          <w:color w:val="000000"/>
          <w:sz w:val="15"/>
          <w:szCs w:val="15"/>
        </w:rPr>
        <w:t> от 21.12.2001г. N178-ФЗ «О приватизации государственного и муниципального имущества» и настоящего Положения.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10. ОФОРМЛЕНИЕ СДЕЛОК КУПЛИ-ПРОДАЖИ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11. ПОРЯДОК ОПЛАТЫ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11.1. Средства от приватизации муниципального имущества поступают на счет бюджета Вышнедеревенского сельсовета Льговского района.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 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Вышнедеревенского  сельсовета Льговского района ,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 Вопросы, не урегулированные настоящим Положением, регламентируются Федеральным </w:t>
      </w:r>
      <w:hyperlink r:id="rId21" w:history="1">
        <w:r>
          <w:rPr>
            <w:rStyle w:val="a3"/>
            <w:rFonts w:ascii="Tahoma" w:hAnsi="Tahoma" w:cs="Tahoma"/>
            <w:color w:val="33A6E3"/>
            <w:sz w:val="15"/>
            <w:szCs w:val="15"/>
          </w:rPr>
          <w:t>законом</w:t>
        </w:r>
      </w:hyperlink>
      <w:r>
        <w:rPr>
          <w:rFonts w:ascii="Tahoma" w:hAnsi="Tahoma" w:cs="Tahoma"/>
          <w:color w:val="000000"/>
          <w:sz w:val="15"/>
          <w:szCs w:val="15"/>
        </w:rPr>
        <w:t> от 21.12.2001 N 178-ФЗ "О приватизации государственного и муниципального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12. ОТЧЕТ О ВЫПОЛНЕНИИ ПРОГНОЗНОГО ПЛАНА (ПРОГРАММЫ) ПРИВАТИЗАЦИИ</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12.1.      Администрация Вышнедеревенского сельсовета Льговского района ежегодно не позднее 1 марта года, следующего за отчетным годом, представляет в Собрание депутатов Вышнедеревенского сельсовета Льговского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12.2. 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«Вышнедеревенский сельсовет» Льговского района Курской области порядке и размещению на официальном сайте, определенном Администрацией Вышнедеревенского сельсовета Льговского района, а также на официальном сайте Российской Федерации в сети "Интернет" для размещения информации о проведении торгов в соответствии с Федеральным законом "О приватизации государственного и муниципального имущества", в течение 10 дней со дня его утверждения.».</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003BD" w:rsidRDefault="006003BD" w:rsidP="006003BD">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6003BD" w:rsidRDefault="00E42760" w:rsidP="006003BD">
      <w:pPr>
        <w:rPr>
          <w:szCs w:val="28"/>
        </w:rPr>
      </w:pPr>
    </w:p>
    <w:sectPr w:rsidR="00E42760" w:rsidRPr="006003BD"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17107"/>
    <w:multiLevelType w:val="multilevel"/>
    <w:tmpl w:val="F950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F2470E"/>
    <w:multiLevelType w:val="multilevel"/>
    <w:tmpl w:val="C9B4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77940"/>
    <w:rsid w:val="000B0719"/>
    <w:rsid w:val="000C5AC4"/>
    <w:rsid w:val="000D1549"/>
    <w:rsid w:val="000E4D40"/>
    <w:rsid w:val="000F7B2F"/>
    <w:rsid w:val="00135DD6"/>
    <w:rsid w:val="00164A99"/>
    <w:rsid w:val="001660BA"/>
    <w:rsid w:val="001829AF"/>
    <w:rsid w:val="001A7D20"/>
    <w:rsid w:val="001C2DC1"/>
    <w:rsid w:val="001C532B"/>
    <w:rsid w:val="001C7EA2"/>
    <w:rsid w:val="001F2387"/>
    <w:rsid w:val="001F2B94"/>
    <w:rsid w:val="00203741"/>
    <w:rsid w:val="002172B1"/>
    <w:rsid w:val="00237501"/>
    <w:rsid w:val="002446B1"/>
    <w:rsid w:val="002521C3"/>
    <w:rsid w:val="0025441E"/>
    <w:rsid w:val="00294DA1"/>
    <w:rsid w:val="0029750E"/>
    <w:rsid w:val="002A75FC"/>
    <w:rsid w:val="002B2D6A"/>
    <w:rsid w:val="002C57C1"/>
    <w:rsid w:val="002D5181"/>
    <w:rsid w:val="002E37AE"/>
    <w:rsid w:val="002F265C"/>
    <w:rsid w:val="002F7EA5"/>
    <w:rsid w:val="00305663"/>
    <w:rsid w:val="00312B56"/>
    <w:rsid w:val="00330470"/>
    <w:rsid w:val="003B12EB"/>
    <w:rsid w:val="003B5B03"/>
    <w:rsid w:val="003B65DC"/>
    <w:rsid w:val="003D132A"/>
    <w:rsid w:val="003D7B41"/>
    <w:rsid w:val="003E1DC7"/>
    <w:rsid w:val="00403325"/>
    <w:rsid w:val="00404285"/>
    <w:rsid w:val="00406371"/>
    <w:rsid w:val="00406779"/>
    <w:rsid w:val="0040724F"/>
    <w:rsid w:val="00411E15"/>
    <w:rsid w:val="0042276E"/>
    <w:rsid w:val="00447014"/>
    <w:rsid w:val="00473EE2"/>
    <w:rsid w:val="004A253D"/>
    <w:rsid w:val="004A4515"/>
    <w:rsid w:val="004B17D7"/>
    <w:rsid w:val="004B5FC5"/>
    <w:rsid w:val="004C01E7"/>
    <w:rsid w:val="00514F78"/>
    <w:rsid w:val="0052277C"/>
    <w:rsid w:val="005574A9"/>
    <w:rsid w:val="005618B2"/>
    <w:rsid w:val="00562261"/>
    <w:rsid w:val="005C23C2"/>
    <w:rsid w:val="005E5688"/>
    <w:rsid w:val="005F46A9"/>
    <w:rsid w:val="006003BD"/>
    <w:rsid w:val="00626711"/>
    <w:rsid w:val="00630F48"/>
    <w:rsid w:val="00634E3C"/>
    <w:rsid w:val="00640CE7"/>
    <w:rsid w:val="00644D7C"/>
    <w:rsid w:val="0065696C"/>
    <w:rsid w:val="00670317"/>
    <w:rsid w:val="0068746D"/>
    <w:rsid w:val="00693590"/>
    <w:rsid w:val="006C0149"/>
    <w:rsid w:val="006F4633"/>
    <w:rsid w:val="0071464B"/>
    <w:rsid w:val="007149D4"/>
    <w:rsid w:val="007559F7"/>
    <w:rsid w:val="007B3BA6"/>
    <w:rsid w:val="007C20DC"/>
    <w:rsid w:val="007C5F54"/>
    <w:rsid w:val="007E22E8"/>
    <w:rsid w:val="007F1964"/>
    <w:rsid w:val="00836983"/>
    <w:rsid w:val="008E4B16"/>
    <w:rsid w:val="008F3345"/>
    <w:rsid w:val="0095418A"/>
    <w:rsid w:val="009670D0"/>
    <w:rsid w:val="0097141B"/>
    <w:rsid w:val="00994ADC"/>
    <w:rsid w:val="009B2D0C"/>
    <w:rsid w:val="009C7270"/>
    <w:rsid w:val="009E1756"/>
    <w:rsid w:val="009F0866"/>
    <w:rsid w:val="00A10852"/>
    <w:rsid w:val="00A164C3"/>
    <w:rsid w:val="00A4064F"/>
    <w:rsid w:val="00A645AE"/>
    <w:rsid w:val="00A86FB2"/>
    <w:rsid w:val="00A929F8"/>
    <w:rsid w:val="00AA7968"/>
    <w:rsid w:val="00AD21C0"/>
    <w:rsid w:val="00B01A5D"/>
    <w:rsid w:val="00B37AF9"/>
    <w:rsid w:val="00B503A6"/>
    <w:rsid w:val="00B6475C"/>
    <w:rsid w:val="00B94AF7"/>
    <w:rsid w:val="00B97CBD"/>
    <w:rsid w:val="00BE4A16"/>
    <w:rsid w:val="00C027AA"/>
    <w:rsid w:val="00C05B8B"/>
    <w:rsid w:val="00C10853"/>
    <w:rsid w:val="00C164B9"/>
    <w:rsid w:val="00C205CB"/>
    <w:rsid w:val="00C21FA5"/>
    <w:rsid w:val="00C249F1"/>
    <w:rsid w:val="00CB27FF"/>
    <w:rsid w:val="00CC7F34"/>
    <w:rsid w:val="00CD3242"/>
    <w:rsid w:val="00CE0FAB"/>
    <w:rsid w:val="00CE2655"/>
    <w:rsid w:val="00CF32A2"/>
    <w:rsid w:val="00CF4F4B"/>
    <w:rsid w:val="00D06D90"/>
    <w:rsid w:val="00D074B8"/>
    <w:rsid w:val="00D1299D"/>
    <w:rsid w:val="00D17CCF"/>
    <w:rsid w:val="00D22582"/>
    <w:rsid w:val="00D243AB"/>
    <w:rsid w:val="00D64CE7"/>
    <w:rsid w:val="00D90DCB"/>
    <w:rsid w:val="00D94C25"/>
    <w:rsid w:val="00DC76DC"/>
    <w:rsid w:val="00E007D8"/>
    <w:rsid w:val="00E069C5"/>
    <w:rsid w:val="00E114CC"/>
    <w:rsid w:val="00E1593B"/>
    <w:rsid w:val="00E24BEB"/>
    <w:rsid w:val="00E342A7"/>
    <w:rsid w:val="00E42760"/>
    <w:rsid w:val="00E61A1B"/>
    <w:rsid w:val="00E61D4C"/>
    <w:rsid w:val="00E64D28"/>
    <w:rsid w:val="00EC53F8"/>
    <w:rsid w:val="00ED443B"/>
    <w:rsid w:val="00ED45F9"/>
    <w:rsid w:val="00ED66B4"/>
    <w:rsid w:val="00F13535"/>
    <w:rsid w:val="00F20FDF"/>
    <w:rsid w:val="00F23383"/>
    <w:rsid w:val="00F27BDB"/>
    <w:rsid w:val="00F5242F"/>
    <w:rsid w:val="00F72F8D"/>
    <w:rsid w:val="00F75248"/>
    <w:rsid w:val="00F76E35"/>
    <w:rsid w:val="00F83AD1"/>
    <w:rsid w:val="00FB43ED"/>
    <w:rsid w:val="00FC4492"/>
    <w:rsid w:val="00FE5314"/>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014072">
      <w:bodyDiv w:val="1"/>
      <w:marLeft w:val="0"/>
      <w:marRight w:val="0"/>
      <w:marTop w:val="0"/>
      <w:marBottom w:val="0"/>
      <w:divBdr>
        <w:top w:val="none" w:sz="0" w:space="0" w:color="auto"/>
        <w:left w:val="none" w:sz="0" w:space="0" w:color="auto"/>
        <w:bottom w:val="none" w:sz="0" w:space="0" w:color="auto"/>
        <w:right w:val="none" w:sz="0" w:space="0" w:color="auto"/>
      </w:divBdr>
      <w:divsChild>
        <w:div w:id="1894003358">
          <w:marLeft w:val="0"/>
          <w:marRight w:val="0"/>
          <w:marTop w:val="0"/>
          <w:marBottom w:val="188"/>
          <w:divBdr>
            <w:top w:val="none" w:sz="0" w:space="0" w:color="auto"/>
            <w:left w:val="none" w:sz="0" w:space="0" w:color="auto"/>
            <w:bottom w:val="none" w:sz="0" w:space="0" w:color="auto"/>
            <w:right w:val="none" w:sz="0" w:space="0" w:color="auto"/>
          </w:divBdr>
        </w:div>
      </w:divsChild>
    </w:div>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03893203">
      <w:bodyDiv w:val="1"/>
      <w:marLeft w:val="0"/>
      <w:marRight w:val="0"/>
      <w:marTop w:val="0"/>
      <w:marBottom w:val="0"/>
      <w:divBdr>
        <w:top w:val="none" w:sz="0" w:space="0" w:color="auto"/>
        <w:left w:val="none" w:sz="0" w:space="0" w:color="auto"/>
        <w:bottom w:val="none" w:sz="0" w:space="0" w:color="auto"/>
        <w:right w:val="none" w:sz="0" w:space="0" w:color="auto"/>
      </w:divBdr>
      <w:divsChild>
        <w:div w:id="881751249">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07684546">
      <w:bodyDiv w:val="1"/>
      <w:marLeft w:val="0"/>
      <w:marRight w:val="0"/>
      <w:marTop w:val="0"/>
      <w:marBottom w:val="0"/>
      <w:divBdr>
        <w:top w:val="none" w:sz="0" w:space="0" w:color="auto"/>
        <w:left w:val="none" w:sz="0" w:space="0" w:color="auto"/>
        <w:bottom w:val="none" w:sz="0" w:space="0" w:color="auto"/>
        <w:right w:val="none" w:sz="0" w:space="0" w:color="auto"/>
      </w:divBdr>
      <w:divsChild>
        <w:div w:id="247231861">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3113611">
      <w:bodyDiv w:val="1"/>
      <w:marLeft w:val="0"/>
      <w:marRight w:val="0"/>
      <w:marTop w:val="0"/>
      <w:marBottom w:val="0"/>
      <w:divBdr>
        <w:top w:val="none" w:sz="0" w:space="0" w:color="auto"/>
        <w:left w:val="none" w:sz="0" w:space="0" w:color="auto"/>
        <w:bottom w:val="none" w:sz="0" w:space="0" w:color="auto"/>
        <w:right w:val="none" w:sz="0" w:space="0" w:color="auto"/>
      </w:divBdr>
      <w:divsChild>
        <w:div w:id="2039115641">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82982429">
      <w:bodyDiv w:val="1"/>
      <w:marLeft w:val="0"/>
      <w:marRight w:val="0"/>
      <w:marTop w:val="0"/>
      <w:marBottom w:val="0"/>
      <w:divBdr>
        <w:top w:val="none" w:sz="0" w:space="0" w:color="auto"/>
        <w:left w:val="none" w:sz="0" w:space="0" w:color="auto"/>
        <w:bottom w:val="none" w:sz="0" w:space="0" w:color="auto"/>
        <w:right w:val="none" w:sz="0" w:space="0" w:color="auto"/>
      </w:divBdr>
      <w:divsChild>
        <w:div w:id="1947618861">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9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826899244">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05887066">
      <w:bodyDiv w:val="1"/>
      <w:marLeft w:val="0"/>
      <w:marRight w:val="0"/>
      <w:marTop w:val="0"/>
      <w:marBottom w:val="0"/>
      <w:divBdr>
        <w:top w:val="none" w:sz="0" w:space="0" w:color="auto"/>
        <w:left w:val="none" w:sz="0" w:space="0" w:color="auto"/>
        <w:bottom w:val="none" w:sz="0" w:space="0" w:color="auto"/>
        <w:right w:val="none" w:sz="0" w:space="0" w:color="auto"/>
      </w:divBdr>
      <w:divsChild>
        <w:div w:id="179464102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4388155">
      <w:bodyDiv w:val="1"/>
      <w:marLeft w:val="0"/>
      <w:marRight w:val="0"/>
      <w:marTop w:val="0"/>
      <w:marBottom w:val="0"/>
      <w:divBdr>
        <w:top w:val="none" w:sz="0" w:space="0" w:color="auto"/>
        <w:left w:val="none" w:sz="0" w:space="0" w:color="auto"/>
        <w:bottom w:val="none" w:sz="0" w:space="0" w:color="auto"/>
        <w:right w:val="none" w:sz="0" w:space="0" w:color="auto"/>
      </w:divBdr>
      <w:divsChild>
        <w:div w:id="1450050919">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19441330">
      <w:bodyDiv w:val="1"/>
      <w:marLeft w:val="0"/>
      <w:marRight w:val="0"/>
      <w:marTop w:val="0"/>
      <w:marBottom w:val="0"/>
      <w:divBdr>
        <w:top w:val="none" w:sz="0" w:space="0" w:color="auto"/>
        <w:left w:val="none" w:sz="0" w:space="0" w:color="auto"/>
        <w:bottom w:val="none" w:sz="0" w:space="0" w:color="auto"/>
        <w:right w:val="none" w:sz="0" w:space="0" w:color="auto"/>
      </w:divBdr>
      <w:divsChild>
        <w:div w:id="737754001">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5620381">
      <w:bodyDiv w:val="1"/>
      <w:marLeft w:val="0"/>
      <w:marRight w:val="0"/>
      <w:marTop w:val="0"/>
      <w:marBottom w:val="0"/>
      <w:divBdr>
        <w:top w:val="none" w:sz="0" w:space="0" w:color="auto"/>
        <w:left w:val="none" w:sz="0" w:space="0" w:color="auto"/>
        <w:bottom w:val="none" w:sz="0" w:space="0" w:color="auto"/>
        <w:right w:val="none" w:sz="0" w:space="0" w:color="auto"/>
      </w:divBdr>
      <w:divsChild>
        <w:div w:id="1356348469">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0496136">
      <w:bodyDiv w:val="1"/>
      <w:marLeft w:val="0"/>
      <w:marRight w:val="0"/>
      <w:marTop w:val="0"/>
      <w:marBottom w:val="0"/>
      <w:divBdr>
        <w:top w:val="none" w:sz="0" w:space="0" w:color="auto"/>
        <w:left w:val="none" w:sz="0" w:space="0" w:color="auto"/>
        <w:bottom w:val="none" w:sz="0" w:space="0" w:color="auto"/>
        <w:right w:val="none" w:sz="0" w:space="0" w:color="auto"/>
      </w:divBdr>
      <w:divsChild>
        <w:div w:id="384987736">
          <w:marLeft w:val="0"/>
          <w:marRight w:val="0"/>
          <w:marTop w:val="0"/>
          <w:marBottom w:val="225"/>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19910551">
      <w:bodyDiv w:val="1"/>
      <w:marLeft w:val="0"/>
      <w:marRight w:val="0"/>
      <w:marTop w:val="0"/>
      <w:marBottom w:val="0"/>
      <w:divBdr>
        <w:top w:val="none" w:sz="0" w:space="0" w:color="auto"/>
        <w:left w:val="none" w:sz="0" w:space="0" w:color="auto"/>
        <w:bottom w:val="none" w:sz="0" w:space="0" w:color="auto"/>
        <w:right w:val="none" w:sz="0" w:space="0" w:color="auto"/>
      </w:divBdr>
      <w:divsChild>
        <w:div w:id="838272202">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0628880">
      <w:bodyDiv w:val="1"/>
      <w:marLeft w:val="0"/>
      <w:marRight w:val="0"/>
      <w:marTop w:val="0"/>
      <w:marBottom w:val="0"/>
      <w:divBdr>
        <w:top w:val="none" w:sz="0" w:space="0" w:color="auto"/>
        <w:left w:val="none" w:sz="0" w:space="0" w:color="auto"/>
        <w:bottom w:val="none" w:sz="0" w:space="0" w:color="auto"/>
        <w:right w:val="none" w:sz="0" w:space="0" w:color="auto"/>
      </w:divBdr>
      <w:divsChild>
        <w:div w:id="969942525">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20719453">
      <w:bodyDiv w:val="1"/>
      <w:marLeft w:val="0"/>
      <w:marRight w:val="0"/>
      <w:marTop w:val="0"/>
      <w:marBottom w:val="0"/>
      <w:divBdr>
        <w:top w:val="none" w:sz="0" w:space="0" w:color="auto"/>
        <w:left w:val="none" w:sz="0" w:space="0" w:color="auto"/>
        <w:bottom w:val="none" w:sz="0" w:space="0" w:color="auto"/>
        <w:right w:val="none" w:sz="0" w:space="0" w:color="auto"/>
      </w:divBdr>
      <w:divsChild>
        <w:div w:id="1871530395">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48364893">
      <w:bodyDiv w:val="1"/>
      <w:marLeft w:val="0"/>
      <w:marRight w:val="0"/>
      <w:marTop w:val="0"/>
      <w:marBottom w:val="0"/>
      <w:divBdr>
        <w:top w:val="none" w:sz="0" w:space="0" w:color="auto"/>
        <w:left w:val="none" w:sz="0" w:space="0" w:color="auto"/>
        <w:bottom w:val="none" w:sz="0" w:space="0" w:color="auto"/>
        <w:right w:val="none" w:sz="0" w:space="0" w:color="auto"/>
      </w:divBdr>
      <w:divsChild>
        <w:div w:id="92945575">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555576">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76439903">
      <w:bodyDiv w:val="1"/>
      <w:marLeft w:val="0"/>
      <w:marRight w:val="0"/>
      <w:marTop w:val="0"/>
      <w:marBottom w:val="0"/>
      <w:divBdr>
        <w:top w:val="none" w:sz="0" w:space="0" w:color="auto"/>
        <w:left w:val="none" w:sz="0" w:space="0" w:color="auto"/>
        <w:bottom w:val="none" w:sz="0" w:space="0" w:color="auto"/>
        <w:right w:val="none" w:sz="0" w:space="0" w:color="auto"/>
      </w:divBdr>
      <w:divsChild>
        <w:div w:id="780690785">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71066190">
      <w:bodyDiv w:val="1"/>
      <w:marLeft w:val="0"/>
      <w:marRight w:val="0"/>
      <w:marTop w:val="0"/>
      <w:marBottom w:val="0"/>
      <w:divBdr>
        <w:top w:val="none" w:sz="0" w:space="0" w:color="auto"/>
        <w:left w:val="none" w:sz="0" w:space="0" w:color="auto"/>
        <w:bottom w:val="none" w:sz="0" w:space="0" w:color="auto"/>
        <w:right w:val="none" w:sz="0" w:space="0" w:color="auto"/>
      </w:divBdr>
      <w:divsChild>
        <w:div w:id="1000084618">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29678962">
      <w:bodyDiv w:val="1"/>
      <w:marLeft w:val="0"/>
      <w:marRight w:val="0"/>
      <w:marTop w:val="0"/>
      <w:marBottom w:val="0"/>
      <w:divBdr>
        <w:top w:val="none" w:sz="0" w:space="0" w:color="auto"/>
        <w:left w:val="none" w:sz="0" w:space="0" w:color="auto"/>
        <w:bottom w:val="none" w:sz="0" w:space="0" w:color="auto"/>
        <w:right w:val="none" w:sz="0" w:space="0" w:color="auto"/>
      </w:divBdr>
      <w:divsChild>
        <w:div w:id="1363749801">
          <w:marLeft w:val="0"/>
          <w:marRight w:val="0"/>
          <w:marTop w:val="0"/>
          <w:marBottom w:val="225"/>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08843243">
      <w:bodyDiv w:val="1"/>
      <w:marLeft w:val="0"/>
      <w:marRight w:val="0"/>
      <w:marTop w:val="0"/>
      <w:marBottom w:val="0"/>
      <w:divBdr>
        <w:top w:val="none" w:sz="0" w:space="0" w:color="auto"/>
        <w:left w:val="none" w:sz="0" w:space="0" w:color="auto"/>
        <w:bottom w:val="none" w:sz="0" w:space="0" w:color="auto"/>
        <w:right w:val="none" w:sz="0" w:space="0" w:color="auto"/>
      </w:divBdr>
      <w:divsChild>
        <w:div w:id="1682663526">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 w:id="2124495798">
      <w:bodyDiv w:val="1"/>
      <w:marLeft w:val="0"/>
      <w:marRight w:val="0"/>
      <w:marTop w:val="0"/>
      <w:marBottom w:val="0"/>
      <w:divBdr>
        <w:top w:val="none" w:sz="0" w:space="0" w:color="auto"/>
        <w:left w:val="none" w:sz="0" w:space="0" w:color="auto"/>
        <w:bottom w:val="none" w:sz="0" w:space="0" w:color="auto"/>
        <w:right w:val="none" w:sz="0" w:space="0" w:color="auto"/>
      </w:divBdr>
      <w:divsChild>
        <w:div w:id="158499209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253;fld=134" TargetMode="External"/><Relationship Id="rId13" Type="http://schemas.openxmlformats.org/officeDocument/2006/relationships/hyperlink" Target="consultantplus://offline/main?base=LAW;n=117329;fld=134;dst=100354" TargetMode="External"/><Relationship Id="rId18" Type="http://schemas.openxmlformats.org/officeDocument/2006/relationships/hyperlink" Target="consultantplus://offline/main?base=LAW;n=120628;fld=134;dst=100008" TargetMode="External"/><Relationship Id="rId3" Type="http://schemas.openxmlformats.org/officeDocument/2006/relationships/settings" Target="settings.xml"/><Relationship Id="rId21" Type="http://schemas.openxmlformats.org/officeDocument/2006/relationships/hyperlink" Target="consultantplus://offline/main?base=LAW;n=117329;fld=134" TargetMode="External"/><Relationship Id="rId7" Type="http://schemas.openxmlformats.org/officeDocument/2006/relationships/hyperlink" Target="consultantplus://offline/main?base=LAW;n=117671;fld=134;dst=100633" TargetMode="External"/><Relationship Id="rId12" Type="http://schemas.openxmlformats.org/officeDocument/2006/relationships/hyperlink" Target="consultantplus://offline/main?base=RLAW417;n=22686;fld=134;dst=100619" TargetMode="External"/><Relationship Id="rId17" Type="http://schemas.openxmlformats.org/officeDocument/2006/relationships/hyperlink" Target="consultantplus://offline/main?base=LAW;n=117329;fld=134;dst=100132" TargetMode="External"/><Relationship Id="rId2" Type="http://schemas.openxmlformats.org/officeDocument/2006/relationships/styles" Target="styles.xml"/><Relationship Id="rId16" Type="http://schemas.openxmlformats.org/officeDocument/2006/relationships/hyperlink" Target="consultantplus://offline/main?base=LAW;n=117329;fld=134" TargetMode="External"/><Relationship Id="rId20" Type="http://schemas.openxmlformats.org/officeDocument/2006/relationships/hyperlink" Target="consultantplus://offline/main?base=LAW;n=117329;fld=134" TargetMode="External"/><Relationship Id="rId1" Type="http://schemas.openxmlformats.org/officeDocument/2006/relationships/numbering" Target="numbering.xml"/><Relationship Id="rId6" Type="http://schemas.openxmlformats.org/officeDocument/2006/relationships/hyperlink" Target="consultantplus://offline/main?base=LAW;n=117329;fld=134;dst=100138" TargetMode="External"/><Relationship Id="rId11" Type="http://schemas.openxmlformats.org/officeDocument/2006/relationships/hyperlink" Target="consultantplus://offline/main?base=LAW;n=110870;fld=134" TargetMode="External"/><Relationship Id="rId5" Type="http://schemas.openxmlformats.org/officeDocument/2006/relationships/hyperlink" Target="consultantplus://offline/main?base=LAW;n=112770;fld=134;dst=101166" TargetMode="External"/><Relationship Id="rId15" Type="http://schemas.openxmlformats.org/officeDocument/2006/relationships/hyperlink" Target="consultantplus://offline/main?base=LAW;n=117329;fld=134" TargetMode="External"/><Relationship Id="rId23" Type="http://schemas.openxmlformats.org/officeDocument/2006/relationships/theme" Target="theme/theme1.xml"/><Relationship Id="rId10" Type="http://schemas.openxmlformats.org/officeDocument/2006/relationships/hyperlink" Target="consultantplus://offline/main?base=LAW;n=110872;fld=134" TargetMode="External"/><Relationship Id="rId19" Type="http://schemas.openxmlformats.org/officeDocument/2006/relationships/hyperlink" Target="consultantplus://offline/main?base=LAW;n=117329;fld=134" TargetMode="External"/><Relationship Id="rId4" Type="http://schemas.openxmlformats.org/officeDocument/2006/relationships/webSettings" Target="webSettings.xml"/><Relationship Id="rId9" Type="http://schemas.openxmlformats.org/officeDocument/2006/relationships/hyperlink" Target="consultantplus://offline/main?base=LAW;n=110871;fld=134" TargetMode="External"/><Relationship Id="rId14" Type="http://schemas.openxmlformats.org/officeDocument/2006/relationships/hyperlink" Target="consultantplus://offline/main?base=LAW;n=117329;fld=134;dst=10003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8</Pages>
  <Words>7419</Words>
  <Characters>42291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142</cp:revision>
  <dcterms:created xsi:type="dcterms:W3CDTF">2023-08-22T03:59:00Z</dcterms:created>
  <dcterms:modified xsi:type="dcterms:W3CDTF">2023-08-24T11:22:00Z</dcterms:modified>
</cp:coreProperties>
</file>