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9E" w:rsidRPr="008C529E" w:rsidRDefault="008C529E" w:rsidP="008C529E">
      <w:pPr>
        <w:shd w:val="clear" w:color="auto" w:fill="EEEEEE"/>
        <w:spacing w:line="240" w:lineRule="auto"/>
        <w:jc w:val="center"/>
        <w:rPr>
          <w:rFonts w:ascii="Tahoma" w:eastAsia="Times New Roman" w:hAnsi="Tahoma" w:cs="Tahoma"/>
          <w:b/>
          <w:bCs/>
          <w:color w:val="000000"/>
          <w:sz w:val="19"/>
          <w:szCs w:val="19"/>
          <w:lang w:eastAsia="ru-RU"/>
        </w:rPr>
      </w:pPr>
      <w:r w:rsidRPr="008C529E">
        <w:rPr>
          <w:rFonts w:ascii="Tahoma" w:eastAsia="Times New Roman" w:hAnsi="Tahoma" w:cs="Tahoma"/>
          <w:b/>
          <w:bCs/>
          <w:color w:val="000000"/>
          <w:sz w:val="19"/>
          <w:szCs w:val="19"/>
          <w:lang w:eastAsia="ru-RU"/>
        </w:rPr>
        <w:t>РЕШЕНИЕ от 13 января 2021 года № 3 Об утверждении Порядка проведения конкурса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СОБРАНИЕ ДЕПУТАТОВ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РЕШЕНИЕ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от  13   января   2021 года  № 3</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Об утверждении Порядка  проведения конкурса по отбору кандидатур на должность Главы Вышнедеревенского  сельсовета Льговского района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Вышнедеревенский сельсовет» Льговского района Курской области, Собрание депутатов Вышнедеревенского  сельсовета Льговского района Курской области </w:t>
      </w:r>
      <w:r w:rsidRPr="008C529E">
        <w:rPr>
          <w:rFonts w:ascii="Tahoma" w:eastAsia="Times New Roman" w:hAnsi="Tahoma" w:cs="Tahoma"/>
          <w:b/>
          <w:bCs/>
          <w:color w:val="000000"/>
          <w:sz w:val="16"/>
          <w:lang w:eastAsia="ru-RU"/>
        </w:rPr>
        <w:t>РЕШИЛО</w:t>
      </w:r>
      <w:r w:rsidRPr="008C529E">
        <w:rPr>
          <w:rFonts w:ascii="Tahoma" w:eastAsia="Times New Roman" w:hAnsi="Tahoma" w:cs="Tahoma"/>
          <w:color w:val="000000"/>
          <w:sz w:val="16"/>
          <w:szCs w:val="16"/>
          <w:lang w:eastAsia="ru-RU"/>
        </w:rPr>
        <w:t>:</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1. Утвердить Порядок проведения конкурса по отбору кандидатур на должность Главы Вышнедеревенского сельсовета Льговского Курской области согласно приложению.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2. Решение от 22.09.2015г. № 02 «Об утверждении порядка проведения конкурса по отбору кандидатур на должность Главы Вышнедеревенского сельсовета    Льговского  района Курской области считать утратившим силу.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Настоящее Решение вступает  в силу  со дня  его официального обнародования.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br/>
        <w:t>Председатель  Собрания депутатов</w:t>
      </w:r>
      <w:r w:rsidRPr="008C529E">
        <w:rPr>
          <w:rFonts w:ascii="Tahoma" w:eastAsia="Times New Roman" w:hAnsi="Tahoma" w:cs="Tahoma"/>
          <w:color w:val="000000"/>
          <w:sz w:val="16"/>
          <w:szCs w:val="16"/>
          <w:lang w:eastAsia="ru-RU"/>
        </w:rPr>
        <w:br/>
        <w:t>Вышнедеревенского  сельсовета Льговского района                              Ю.В.Абакумов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Приложение к решению Собрания депутатов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Городенского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от 13  января  2021 года №3</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ПОРЯДОК</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ПРОВЕДЕНИЯ КОНКУРСА ПО ОТБОРУ  КандиДАТУР  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ДОЛЖНОСТЬ ГЛАВЫ  ВЫШНЕДЕРЕВЕНСКОГО  СЕЛЬСОВЕТА  ЛЬГОВСКОГО РАЙОНА</w:t>
      </w:r>
    </w:p>
    <w:p w:rsidR="008C529E" w:rsidRPr="008C529E" w:rsidRDefault="008C529E" w:rsidP="008C529E">
      <w:pPr>
        <w:numPr>
          <w:ilvl w:val="0"/>
          <w:numId w:val="24"/>
        </w:numPr>
        <w:shd w:val="clear" w:color="auto" w:fill="EEEEEE"/>
        <w:spacing w:after="0" w:line="240" w:lineRule="auto"/>
        <w:ind w:left="0"/>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1.      </w:t>
      </w:r>
      <w:r w:rsidRPr="008C529E">
        <w:rPr>
          <w:rFonts w:ascii="Tahoma" w:eastAsia="Times New Roman" w:hAnsi="Tahoma" w:cs="Tahoma"/>
          <w:color w:val="000000"/>
          <w:sz w:val="16"/>
          <w:szCs w:val="16"/>
          <w:lang w:eastAsia="ru-RU"/>
        </w:rPr>
        <w:t>Общие положения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1.1.    Настоящим Порядком в соответствии со статьей 36 Федерального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«Вышнедеревенский сельсовет»      Льговского района      Курской  области    устанавливается  порядок и  условия  проведения  конкурса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1.4.    Решение о проведении конкурса принимается Собранием депутатов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Вышнедеревенского сельсовета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не позднее, чем за 20 (двадцать) календарных дней до истечения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предусмотренного Уставом муниципального образования «Вышнедеревенский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сельсовет» Льговского района Курской области срока полномочий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в случае досрочного прекращения полномочий Главы  Вышнедеревенского сельсовета       Льговского района - не позднее чем через шесть месяцев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 дня такого прекращения полномочий;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при  этом если до истечения срока  полномочий Собрания депутатов Вышнедеревенского сельсовета Льговского района осталось менее шести месяцев, избрание Главы  Вышнедеревенского  сельсовета Льговского района осуществляется в течение трех месяцев со дня избрания Собрания депутатов Вышнедеревенского  сельсовета Льговского района в правомочном составе;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в случае признания ранее проведенного конкурса несостоявшимся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не позднее 10 календарных дней со дня такого признания;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случае если полномочия Главы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района прекращены досрочно на основании решения Собрания депутатов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Вышнедеревенского  сельсовета Льговского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в случае если кандидат, избранный Главой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не представил в Собрание депутатов  Вышнедеревенского  сельсовета копию документа об освобождении его от обязанностей, несовместимых со статусом Главы  Вышнедеревенского  сельсовета Льговского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Вышнедеревенского  сельсовета  Льговского района об отмене решения об избрании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1.5.    Решение о проведении конкурса должно содержать: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дату, время и место проведения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адрес места нахождения конкурсной комиссии, контактные телефоны.</w:t>
      </w:r>
    </w:p>
    <w:p w:rsidR="008C529E" w:rsidRPr="008C529E" w:rsidRDefault="008C529E" w:rsidP="008C529E">
      <w:pPr>
        <w:numPr>
          <w:ilvl w:val="0"/>
          <w:numId w:val="25"/>
        </w:numPr>
        <w:shd w:val="clear" w:color="auto" w:fill="EEEEEE"/>
        <w:spacing w:after="0" w:line="240" w:lineRule="auto"/>
        <w:ind w:left="0"/>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Формирование и организация деятельности конкурсной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2.1.     Конкурсная комиссия формируется в срок не позднее чем через 7</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(семь) дней со дня принятия Собранием депутатов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Курской области решения о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2.2.     Общее число членов конкурсной комиссии составляет 10 (десять) человек. Половина членов конкурсной комиссии назначается Собранием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депутатов  Вышнедеревенского сельсовета__ Льговского района, а другая половина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Главой Льговского района в семидневный срок со дня принятия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решения Собрания  депутатов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о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должность Главы  Вышнедеревенского сельсовета___ Льговского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Вышнедеревенского сельсовета Льговского района с претендентами, участвующими в конкурсе на замещение должности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2.3.     Собрание депутатов Вышнедеревенского сельсовета Льговского района Курской области одновременно с принятием решения о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направляет Главе Льговского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 уведомлению прилагается решение Собрания депутатов  Вышнедеревенского  сельсовета  Льговского района Курской области о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2.4.     Конкурсная комиссия считается сформированной и правомочной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приступить к работе с момента назначения Главой  Льговского района 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Собранием депутатов  Вышнедеревенского  сельсовета Льговского района Курской области всех ее членов.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Члены конкурсной комиссии осуществляют свою работу на непостоянной безвозмездной основе.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(вознаграждения)устанавливаются Собранием депутатов Вышнедеревенского сельсовета Льговского района Курской области за счет и в пределах бюджетных средств, выделенных на его содержание.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 свое первое заседание конкурсная комиссия собирается на следующий день после назначения всех ее членов.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 решению конкурсной комиссии данные обязанности могут быть возложены на председателя и секретаря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Не ранее, чем после проведения первого заседания, член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2.5.   Конкурсная комиссия: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обеспечивает реализацию мероприятий, связанных с подготовкой и проведением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проводит проверку соответствия гражданина требованиям конкурса и отсутствия ограничений, связанных с участием в конкурсе, в том числе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проверку наличия всех установленных настоящим Порядком представляемых документов, их полноту и достоверность;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осуществляет иные полномочия в соответствии с настоящим Порядком.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2.6.     Председатель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осуществляет общее руководство работой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определяет дату, время и повестку заседания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распределяет обязанности между членами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      подписывает протоколы заседаний конкурсной комиссии и принятые конкурсной комиссией решения;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            контролирует исполнение решений, принятых конкурсной комиссией;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7)      представляет на заседании Собрания депутатов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Курской области по результатам конкурса решение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конкурсной комиссии об отборе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2.8.     Секретарь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осуществляет             организационное обеспечение деятельности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принимает и регистрирует документы от кандидатов на участие в конкурсе;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       ведет и подписывает протоколы заседаний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      оформляет принятые конкурсной комиссией решения;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7)      решает иные организационные вопросы, связанные с подготовкой и проведением заседаний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2.9.            Деятельность конкурсной комиссии осуществляется на коллегиальной основе.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Организационной формой деятельности конкурсной комиссии являются заседания.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2.11.       Материально-техническое и организационное обеспечение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деятельности конкурсной комиссии осуществляется Администрацией Вышнедеревенского  сельсовета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2.12.   Конкурсная комиссия осуществляет свои полномочия со дня ее формирования в правомочном составе до дня вступления в силу решения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Собрания депутатов  Вышнедеревенского сельсовета___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Курской области об избрании Главы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или до принятия конкурсной  комиссией  решения о признании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конкурса несостоявшимся.</w:t>
      </w:r>
    </w:p>
    <w:p w:rsidR="008C529E" w:rsidRPr="008C529E" w:rsidRDefault="008C529E" w:rsidP="008C529E">
      <w:pPr>
        <w:numPr>
          <w:ilvl w:val="0"/>
          <w:numId w:val="26"/>
        </w:numPr>
        <w:shd w:val="clear" w:color="auto" w:fill="EEEEEE"/>
        <w:spacing w:after="0" w:line="240" w:lineRule="auto"/>
        <w:ind w:left="0"/>
        <w:rPr>
          <w:rFonts w:ascii="Tahoma" w:eastAsia="Times New Roman" w:hAnsi="Tahoma" w:cs="Tahoma"/>
          <w:color w:val="000000"/>
          <w:sz w:val="16"/>
          <w:szCs w:val="16"/>
          <w:lang w:eastAsia="ru-RU"/>
        </w:rPr>
      </w:pPr>
      <w:r w:rsidRPr="008C529E">
        <w:rPr>
          <w:rFonts w:ascii="Tahoma" w:eastAsia="Times New Roman" w:hAnsi="Tahoma" w:cs="Tahoma"/>
          <w:b/>
          <w:bCs/>
          <w:color w:val="000000"/>
          <w:sz w:val="16"/>
          <w:lang w:eastAsia="ru-RU"/>
        </w:rPr>
        <w:t>3.    </w:t>
      </w:r>
      <w:r w:rsidRPr="008C529E">
        <w:rPr>
          <w:rFonts w:ascii="Tahoma" w:eastAsia="Times New Roman" w:hAnsi="Tahoma" w:cs="Tahoma"/>
          <w:color w:val="000000"/>
          <w:sz w:val="16"/>
          <w:szCs w:val="16"/>
          <w:lang w:eastAsia="ru-RU"/>
        </w:rPr>
        <w:t>Требования к гражданам, для участия в конкурсе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3.2.         Граждане могут быть выдвинуты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а)     общественными объединениями;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б)     собраниями граждан;</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путем самовыдвижения.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случаях, когда инициаторами выдвижения гражданина на должность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Главы  Вышнедеревенского    сельсовета             Льговского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решение собрания граждан в случае выдвижения кандидата собранием граждан.</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3.3.    Гражданин, изъявивший желание участвовать в конкурсе, представляет в конкурсную комиссию следующие документы: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заявление установленной формы (приложение № 1 к настоящему Порядку);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паспорт гражданина Российской Федерации и его копию;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      две цветные фотографии размером 3x4;</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7)     страховое свидетельство обязательного пенсионного страхования и его копию;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8)      свидетельство о постановке на учет в налоговом органе по месту жительства на территории Российской Федерации и его копию;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9)      документы воинского учета - для военнообязанных, и их копию;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детей в соответствии с частью 4.2 статьи 12.1 Федерального закона от 25 декабря 2008 года № 273-ФЗ «О противодействии коррупции»;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12)      по желанию могут быть представлены отзыв с места работы (службы) и другие сведения;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13)      письменное согласие на обработку персональных данных (приложение № 2 к настоящему Порядку);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 соцразвития РФ от 14 декабря 2009 года № 984н;</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15)      документы, подтверждающие наличие (отсутствие) судимости;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16)      документы, подтверждающие принадлежность к политической партии, иному общественному объединению при их наличии.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17)      Уведомление о наличии цифровых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Уставом Президента Российской Федерации от 10 декабря 2020 г. №778  «О мерах по реализации отдельных положений Федерального закона «О цифровых финансовых активов, цифровой валюте и о  внесении изменений в отдельные законодательные акты Российской Федерации.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муниципального образования «Вышнедеревенский сельсовет» Льговского района Курской области на 5 лет (далее - Программа) в печатном исполнении объемом не более 5 листов.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Программа обязательно должна содержать: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оценку текущего социально-экономического состояния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муниципального образования «Вышнедеревенский  сельсовет»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описание основных социально-экономических проблем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муниципального образования «Вышнедеревенский  сельсовет»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комплекс предлагаемых кандидатом мер, направленных на улучшение социально-экономического положения и решение основных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проблем муниципального образования «Вышнедеревенский  сельсовет»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     предполагаемую структуру Администрации  Вышнедеревенского сельсовета________</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     предполагаемые сроки реализации Программы.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3.5.    Дополнительно к вышеперечисленным документам кандидатом в конкурсную комиссию могут быть представлены документы в поддержку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избрания его Главой  Вышнедеревенского сельсовета Льговского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Подлинники документов возвращаются гражданину в день предъявления, а их копии формируются в дело.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3.7.    Гражданин не допускается к участию в конкурсе в случаях: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несвоевременного представления документов, указанных в пунктах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3.3,      3.4 раздела 3 настоящего Порядка, и (или) представления их не в полном объеме и (или) с нарушением правил оформления;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признания его недееспособным или ограниченно дееспособным решением суда, вступившим в законную силу;</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3.8.          Отказ в допуске к участию в конкурсе оформляется мотивированным решением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участию в конкурсе.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8C529E" w:rsidRPr="008C529E" w:rsidRDefault="008C529E" w:rsidP="008C529E">
      <w:pPr>
        <w:numPr>
          <w:ilvl w:val="0"/>
          <w:numId w:val="27"/>
        </w:numPr>
        <w:shd w:val="clear" w:color="auto" w:fill="EEEEEE"/>
        <w:spacing w:after="0" w:line="240" w:lineRule="auto"/>
        <w:ind w:left="0"/>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Порядок проведения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4.1 .Условия конкурса, сведения о дате, времени, месте его проведения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публикуются в газете «Курьер» и размещаются на официальном сайте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муниципального образования «Вышнедеревенский  сельсовет» Льговского района Курской области в информационно-телекоммуникационной сети Интернет не позднее, чем за 20 дней до дня проведения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 проводится в течение 5 (пяти) дней со дня окончания приема заявлений об участии в конкурсе и соответствующих документов.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 проводится при условии допуска конкурсной комиссией к участию не менее двух участников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Проведение конкурса включает в себя: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2)      доклад участника конкурса (до 15 минут) с кратким изложением Программы;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образования «Вышнедеревенский  сельсовет»____ Льговского района Курской области, а так 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      обсуждение итогов конкурса и принятие решения о представлении (отказе в представлении) кандидатуры участника конкурса Собранию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депутатов  Вышнедеревенского  сельсовета Льговского района Курской области для избрания на должность Главы______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4.5.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Вышнедеревенского   сельсовета__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итоговом протоколе заседания конкурсной комиссии указывается: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дата и номер протокола;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число граждан, подавших документы на участие в конкурсе, и их персональные данные;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число граждан, отказавшихся от участия в конкурсе, и их персональные данные;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число граждан, не явившихся на заседание конкурсной комиссии для участия в конкурсе, и их персональные данные;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ход проведения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содержание обсуждений кандидатур членами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      рекомендации конкурсной комиссии Собранию депутатов Вышнедеревенского  сельсовета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4.6.     По результатам проведения конкурса, конкурсной комиссией открытым голосованием принимается решение об отборе двух кандидатур</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 должность Главы Вышнедеревенского  сельсовета_ Льговского района, набравших наибольшее число баллов.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Решение конкурсной комиссии об отборе кандидатур на должность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Главы Вышнедеревенского      сельсовета Льговского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Вышнедеревенского  сельсовета Льговского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депутатов  Вышнедеревенского сельсовета Льговского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Вышнедеревенского сельсовета Льговского района Курской области о дате, времени и месте заседания.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4.8.      Конкурсная комиссия принимает решение о признании конкурса несостоявшимся: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в случае неявки всех кандидатов на конкурс или явки только одного кандидата;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 признании конкурса  несостоявшимся, конкурсная комиссия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письменно информирует об этом Председателя Собрания депутатов  Вышнедеревенского  сельсовета Льговского района Курской области в двухдневный срок. В этом случае Собрание депутатов  Вышнедеревенского  сельсовета Льговского района Курской области принимает решение о проведении нового конкурса в сроки, установленные пунктом 1.4. настоящего Порядка.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 проведении повторного конкурса допускается выдвижение кандидатов, которые выдвигались ранее.</w:t>
      </w:r>
    </w:p>
    <w:p w:rsidR="008C529E" w:rsidRPr="008C529E" w:rsidRDefault="008C529E" w:rsidP="008C529E">
      <w:pPr>
        <w:numPr>
          <w:ilvl w:val="0"/>
          <w:numId w:val="28"/>
        </w:numPr>
        <w:shd w:val="clear" w:color="auto" w:fill="EEEEEE"/>
        <w:spacing w:after="0" w:line="240" w:lineRule="auto"/>
        <w:ind w:left="0"/>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Порядок избрания Главы  Вышнедеревенского сельсовета       Льговского района Собранием  депутатов Вышнедеревенского  сельсовета Льговского района Курской области из числа кандидатов, представленных конкурсной комиссией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5.1.      Собрание депутатов  Вышнедеревенского сельсовета Льговского района Курской области проводит внеочередное заседание для принятия решения об</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избрании Главы Вышнедеревенского  сельсовета Льговского района из числа кандидатов, представленных конкурсной комиссией не позднее чем через 5 (пять) дней со дня поступления Председателю Собрания депутатов Вышнедеревенского  сельсовета Льговского района Курской области решения конкурсной комиссии по итогам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5.3.Голосование по вопросу избрания Главы  Вышнедеревенского сельсовета Льговского района правомочно, если на заседании Собрания депутатов Вышнедеревенского  сельсовета  Льговского района присутствует более половины от числа избранных депутатов Собрания депутатов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5.4. По вопросу избрания на должность Главы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проводится тайное голосование путем заполнения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бюллетеней, форма которых утверждается Собранием депутатов  Вышнедеревенского сельсовета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5.5.Кандидат на должность Главы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являющийся  депутатом  Собрания депутатов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Курской области участия в голосовании по вопросу избрания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Главы Вышнедеревенского сельсовета Льговского района не принимает.</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5.6.Для подготовки проведения тайного голосования и подсчета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голосов, отданных за кандидатов на должность Главы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создается счетная комиссия в количестве не менее трех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депутатов, которая избирает из своего состава председателя и секретаря.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состав счетной комиссии не могут входить депутаты являющиеся кандидатами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5.7.Фамилии, имена и отчества кандидатов, предложенных 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должность Главы  Вышнедеревенского  сельсовета       Льговского района, вносятся в бюллетени для голосования в алфавитном порядке.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5.8. Бюллетени для голосования изготавливаются Администрацией Вышнедеревенского сельсовета                                                Льговского района Курской области в количестве, равном количеству депутатов Собрания депутатов  Вышнедеревенского  сельсовета  Льговского района Курской области. Каждому депутату Собрания депутатов Вышнедеревенского  сельсовета Льговского района Курской области члены счетной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комиссии выдают бюллетень,  внизу которого председатель счетной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ставит печать Собрания депутатов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Курской области и свою подпись.</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5.9. Заполняя бюллетень, депутат Собрания депутатов   Вышнедеревенского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Сельсовета Льговского района Курской области вправе отдать свой голос только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за одного кандидата на должность Главы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поставив любую отметку в пустой графе напротив фамилии кандидата, за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которого он голосует.</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5.10. По окончании подачи голосов председатель счетной комиссии объявляет голосование законченным и в присутствии депутатов Собрания депутатов        Льговского района Курской области подсчитывает и погашает неиспользованные бюллетени. Счетная комиссия в присутствии депутатов Собрания депутатов              Льговского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5.11.Счетная комиссия на основании подсчета голосов составляет    протокол об итогах голосования, в который вносятся следующие данные: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наименование должности, на которую проводится избрание; дата, время, место  голосования; фамилии, имена, отчества кандидатов на должность Главы  Вышнедеревенского сельсовета             Льговского района, внесенных в бюллетени;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четной комиссии и приобщается к протоколу заседания Собрания депутатов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Вышнедеревенского  сельсовета        Льговского района Курской области. К этому же протоколу приобщаются протоколы счетной комиссии.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5.12. Собрание депутатов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Курской области на основании протокола об итогах голосования, составленного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счетной комиссией, и в зависимости от итогов голосования принимает одно из</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следующих решений: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а) об избрании на должность Главы  Вышнедеревенского  сельсовета Льговского района кандидата, получившего необходимое количество голосов;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б)     об объявлении повторного конкурса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5.13.  Избранным на должность Главы  Вышнедеревенского  сельсовета Льговского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района считается кандидат, за которого проголосовало более половины от присутствующих на заседании депутатов Собрания депутатов  Вышнедеревенского  сельсовета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5.14. В случае, если по результатам голосования кандидаты набрали равное количество голосов, то на этом же заседании Собрание депутатов  Вышнедеревенского сельсовета  Льговского района Курской области проводится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Повторное голосование. Решение об избрании считается принятым, если при повторном голосовании кандидат набрал достаточное для принятия решения число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голосов.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5.15.          Решение о проведении повторного конкурса принимается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Собранием депутатов  Вышнедеревенского сельсовета Льговского района Курской области в сроки, установленные пунктом 1.4. настоящего Порядка.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5.16.          Избрание Главы  Вышнедеревенского  сельсовета Льговского  района оформляется решением Собрания депутатов  Вышнедеревенского  сельсовета Льговского района Курской области.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Указанное решение вступает в силу со дня его принятия и подлежит</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опубликованию в газете «Курьер» и размещению на официальном сайте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муниципального образования « Вышнедеревенский сельсовет»Льговского района Курской области в информационно-телекоммуникационной сети Интернет в течение 5 рабочих дней.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5.17.          Кандидат, избранный Главой   Вышнедеревенского сельсовета_________ Льговского района, обязан в десятидневный срок представить Собранию депутатов  Вышнедеревенского сельсовета Льговского района Курской области копию приказа (иного документа) об освобождении его от обязанностей, несовместимых со статусом Главы Вышнедеревенского сельсовета Льговского района, либо копию документа, удостоверяющего   подачу в установленный срок заявления об освобождении от указанных</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обязанностей.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Если указанное требование не будет выполнено данным кандидатом,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Собрание депутатов  Вышнедеревенского сельсовета Льговского района Курской области отменяет свое решение об избрании на должность Главы Вышнедеревенского  сельсовета Льговского района и назначает дату проведения повторного конкурса по отбору кандидатур на должность Главы Вышнедеревенского  сельсовета Льговского района не позднее10 (десяти) дней со дня принятия такого решения.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6.Заключительные положения</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6.1.Документы участников конкурса хранятся в архиве Администрации Вышнедеревенского  сельсовета Льговского района в течение 5 (пяти) лет, после чего подлежат уничтожению.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6.2.             Документы кандидатов на должность Главы  Вышнедеревенского  сельсовета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Льговского района, не допущенных к участию в конкурсе, и кандидатов,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участвовавших в конкурсе, могут быть им возвращены по письменному заявлению после истечения 5 (пяти) лет со дня завершения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6.3.          Кандидат вправе обжаловать решение конкурсной комиссии в соответствии с действующим законодательством.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6.4.             По вопросам, не урегулированным настоящим Порядком, конкурсная комиссия руководствуется действующим законодательством.</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Приложение № 1</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 Порядку проведения конкурса по отбору кандидатур на должность Главы Вышнедеревенского  сельсовета Льговского район  .              </w:t>
      </w:r>
      <w:r w:rsidRPr="008C529E">
        <w:rPr>
          <w:rFonts w:ascii="Tahoma" w:eastAsia="Times New Roman" w:hAnsi="Tahoma" w:cs="Tahoma"/>
          <w:color w:val="000000"/>
          <w:sz w:val="16"/>
          <w:szCs w:val="16"/>
          <w:lang w:eastAsia="ru-RU"/>
        </w:rPr>
        <w:br/>
        <w:t>В конкурсную комиссию по проведению конкурса по отбору кандидатур на должность Г 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(фамилия, имя, отчество кандидата)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_________________________________________________ 5</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проживающего(ей) по адресу:_____________________</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(почтовый индекс, полный адрес)</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                                                                             Заявление</w:t>
      </w:r>
      <w:r w:rsidRPr="008C529E">
        <w:rPr>
          <w:rFonts w:ascii="Tahoma" w:eastAsia="Times New Roman" w:hAnsi="Tahoma" w:cs="Tahoma"/>
          <w:color w:val="000000"/>
          <w:sz w:val="16"/>
          <w:szCs w:val="16"/>
          <w:lang w:eastAsia="ru-RU"/>
        </w:rPr>
        <w:br/>
        <w:t>Прошу Вас принять мои документы для участия в конкурсе по отбору кандидатур на должность Г лавы  Вышнедеревенского  сельсовета Льговского района.</w:t>
      </w:r>
      <w:r w:rsidRPr="008C529E">
        <w:rPr>
          <w:rFonts w:ascii="Tahoma" w:eastAsia="Times New Roman" w:hAnsi="Tahoma" w:cs="Tahoma"/>
          <w:color w:val="000000"/>
          <w:sz w:val="16"/>
          <w:szCs w:val="16"/>
          <w:lang w:eastAsia="ru-RU"/>
        </w:rPr>
        <w:br/>
        <w:t>С порядком и условиями проведения конкурса, а также с ограничениями, связанными с избранием на выборную должность Главы  Вышнедеревенского  сельсовета Льговского района, ознакомлен(а).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случае моего избрания Главой  Вышнедеревенского сельсовета Льговского района обязуюсь прекратить деятельность, несовместимую со статусом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Приложение: документы на листах.                                                            количество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(дата)</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(подпись)</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(Ф.И.О.)</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Приложение № 2</w:t>
            </w:r>
          </w:p>
          <w:tbl>
            <w:tblPr>
              <w:tblW w:w="0" w:type="auto"/>
              <w:tblCellSpacing w:w="0" w:type="dxa"/>
              <w:tblCellMar>
                <w:left w:w="0" w:type="dxa"/>
                <w:right w:w="0" w:type="dxa"/>
              </w:tblCellMar>
              <w:tblLook w:val="04A0"/>
            </w:tblPr>
            <w:tblGrid>
              <w:gridCol w:w="2355"/>
              <w:gridCol w:w="5550"/>
              <w:gridCol w:w="1260"/>
            </w:tblGrid>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6810" w:type="dxa"/>
                  <w:gridSpan w:val="2"/>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 Порядку проведения конкурса по отбору кандидатур на должность Г лавы сельсовета района</w:t>
                  </w:r>
                </w:p>
              </w:tc>
            </w:tr>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Я,</w:t>
                  </w:r>
                  <w:r w:rsidRPr="008C529E">
                    <w:rPr>
                      <w:rFonts w:ascii="Times New Roman" w:eastAsia="Times New Roman" w:hAnsi="Times New Roman" w:cs="Times New Roman"/>
                      <w:b/>
                      <w:bCs/>
                      <w:i/>
                      <w:iCs/>
                      <w:sz w:val="16"/>
                      <w:lang w:eastAsia="ru-RU"/>
                    </w:rPr>
                    <w:t> </w:t>
                  </w:r>
                </w:p>
              </w:tc>
              <w:tc>
                <w:tcPr>
                  <w:tcW w:w="5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СОГЛАСИЕ</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на обработку персональных данных</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w:t>
                  </w:r>
                </w:p>
              </w:tc>
            </w:tr>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проживающий(ая)</w:t>
                  </w:r>
                </w:p>
              </w:tc>
              <w:tc>
                <w:tcPr>
                  <w:tcW w:w="5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(фамилия, имя, отчество)</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адресу:</w:t>
                  </w:r>
                </w:p>
              </w:tc>
            </w:tr>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5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паспорт</w:t>
                  </w:r>
                </w:p>
              </w:tc>
              <w:tc>
                <w:tcPr>
                  <w:tcW w:w="5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5</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выдан</w:t>
                  </w:r>
                </w:p>
              </w:tc>
            </w:tr>
            <w:tr w:rsidR="008C529E" w:rsidRPr="008C529E">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5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(дата)</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&gt; </w:t>
                  </w:r>
                </w:p>
              </w:tc>
            </w:tr>
          </w:tbl>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(кем выдан)</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должность Главы   Вышнедеревенского  сельсовета Льговского района конкурсной комиссией по проведению конкурса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Я согласен(на), что мои персональные данные будут использоваться при проведении конкурса.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Настоящее согласие действует со дня подписания до дня отзыва в письменной форме.</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(дата)</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(подпись)</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(ФЖО.)</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br/>
        <w:t>/</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Приложение № 3</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 Порядку проведения конкурса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ПОДТВЕРЖДЕНИЕ</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о приеме документов на участие в конкурсе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«____»_____________20___г.</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______час._____мин.</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Настоящее подтверждение выдано________________________________</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(Ф.И.О.)</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в том, что конкурсной комиссией приняты документы о его участии в</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конкурсе по отбору кандидатур на должность Главы  Вышнедеревенского  сельсовета Льговского района.</w:t>
      </w:r>
    </w:p>
    <w:tbl>
      <w:tblPr>
        <w:tblW w:w="0" w:type="auto"/>
        <w:tblCellSpacing w:w="0" w:type="dxa"/>
        <w:tblCellMar>
          <w:left w:w="0" w:type="dxa"/>
          <w:right w:w="0" w:type="dxa"/>
        </w:tblCellMar>
        <w:tblLook w:val="04A0"/>
      </w:tblPr>
      <w:tblGrid>
        <w:gridCol w:w="705"/>
        <w:gridCol w:w="7455"/>
        <w:gridCol w:w="1290"/>
      </w:tblGrid>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п/п</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Наименование документа</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Кол-во</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листов</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Заявление о предоставлении документов на участие в конкурсе</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2</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Собственноручно заполненная и подписанная анкета</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3</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Две цветные фотографии размером 3x4</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lastRenderedPageBreak/>
              <w:t>4</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Копия паспорта или документа, заменяющего паспорт гражданина Российской Федерации</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5</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Копии документов об образовании</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6</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7</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Копия страхового свидетельства обязательного пенсионного страхования</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8</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Копия свидетельства о постановке на учет в налоговом органе по месту жительства на территории Российской Федерации</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9</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Копия документа воинского учета - для граждан, пребывающих в запасе</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rsidTr="008C529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10</w:t>
            </w:r>
          </w:p>
        </w:tc>
        <w:tc>
          <w:tcPr>
            <w:tcW w:w="74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Документы, подтверждающие выполнение гражданином обязанности по предоставлению Губернатору Курской</w:t>
            </w:r>
          </w:p>
        </w:tc>
        <w:tc>
          <w:tcPr>
            <w:tcW w:w="12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8545" w:type="dxa"/>
        <w:jc w:val="center"/>
        <w:tblCellSpacing w:w="0" w:type="dxa"/>
        <w:tblCellMar>
          <w:left w:w="0" w:type="dxa"/>
          <w:right w:w="0" w:type="dxa"/>
        </w:tblCellMar>
        <w:tblLook w:val="04A0"/>
      </w:tblPr>
      <w:tblGrid>
        <w:gridCol w:w="8545"/>
      </w:tblGrid>
      <w:tr w:rsidR="008C529E" w:rsidRPr="008C529E" w:rsidTr="008C529E">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98"/>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tbl>
            <w:tblPr>
              <w:tblW w:w="20344" w:type="dxa"/>
              <w:tblCellSpacing w:w="0" w:type="dxa"/>
              <w:tblCellMar>
                <w:left w:w="0" w:type="dxa"/>
                <w:right w:w="0" w:type="dxa"/>
              </w:tblCellMar>
              <w:tblLook w:val="04A0"/>
            </w:tblPr>
            <w:tblGrid>
              <w:gridCol w:w="1439"/>
              <w:gridCol w:w="16644"/>
              <w:gridCol w:w="2261"/>
            </w:tblGrid>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п/п</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Наименование документа</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Кол-во</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листов</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11</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12</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Документ, подтверждающий принадлежность к политической партии, иному общественному объединению</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13</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14</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Согласие на обработку персональных данных</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15</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Программа социально-экономического развития муниципального образования « сельсовет» района Курской области на 5 лет</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16</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Документы, подтверждающие отсутствие судимости</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17</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РФ от 10.12.2020г №778 «О мерах по реализации отдельных положений ФЗ «О цифровых финансовых активах, цифровой валюте и о внесении изменений в отдельные законодательные   акты</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цифровых прав, включающих одновременно цифровые финансовые активы и иные цифровые права, утилитарных цифровых прав, цифровой валюты по форме</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Законодательные акты РФ</w:t>
                  </w:r>
                </w:p>
              </w:tc>
            </w:tr>
            <w:tr w:rsidR="008C529E" w:rsidRPr="008C529E">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18</w:t>
                  </w:r>
                </w:p>
              </w:tc>
              <w:tc>
                <w:tcPr>
                  <w:tcW w:w="40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Иные  документы</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4400" w:type="pct"/>
                  <w:gridSpan w:val="2"/>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ИТОГО</w:t>
                  </w:r>
                </w:p>
              </w:tc>
              <w:tc>
                <w:tcPr>
                  <w:tcW w:w="550" w:type="pc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Принял:                                                   Сдал:</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Секретарь конкурсной комиссии                           Кандидат</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(подпись, Ф.И.О.)</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(подпись, Ф.И.О.)</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lastRenderedPageBreak/>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Приложение № 4</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к Порядку проведения конкурса по отбору кандидатур на должность Главы Вышнедеревенского  сельсовета Льговского района</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БЮЛЛЕТЕНЬ</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Количество баллов (от 0 до 10)</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Программа социально-экономического муниципального образования на 5 лет</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развития</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Собеседование: уровень компетентности и профессионализма</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tbl>
            <w:tblPr>
              <w:tblW w:w="0" w:type="auto"/>
              <w:tblCellSpacing w:w="0" w:type="dxa"/>
              <w:tblCellMar>
                <w:left w:w="0" w:type="dxa"/>
                <w:right w:w="0" w:type="dxa"/>
              </w:tblCellMar>
              <w:tblLook w:val="04A0"/>
            </w:tblPr>
            <w:tblGrid>
              <w:gridCol w:w="1380"/>
              <w:gridCol w:w="1215"/>
              <w:gridCol w:w="2130"/>
              <w:gridCol w:w="1155"/>
            </w:tblGrid>
            <w:tr w:rsidR="008C529E" w:rsidRPr="008C529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Оценка</w:t>
                  </w:r>
                </w:p>
              </w:tc>
              <w:tc>
                <w:tcPr>
                  <w:tcW w:w="12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Оценка</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логичности</w:t>
                  </w:r>
                </w:p>
              </w:tc>
              <w:tc>
                <w:tcPr>
                  <w:tcW w:w="21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Оценка</w:t>
                  </w:r>
                </w:p>
              </w:tc>
              <w:tc>
                <w:tcPr>
                  <w:tcW w:w="11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возможности</w:t>
                  </w:r>
                </w:p>
              </w:tc>
              <w:tc>
                <w:tcPr>
                  <w:tcW w:w="12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построения</w:t>
                  </w:r>
                </w:p>
              </w:tc>
              <w:tc>
                <w:tcPr>
                  <w:tcW w:w="21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и соответствия</w:t>
                  </w:r>
                </w:p>
              </w:tc>
              <w:tc>
                <w:tcPr>
                  <w:tcW w:w="11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Уровень</w:t>
                  </w:r>
                </w:p>
              </w:tc>
            </w:tr>
            <w:tr w:rsidR="008C529E" w:rsidRPr="008C529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реализации на</w:t>
                  </w:r>
                </w:p>
              </w:tc>
              <w:tc>
                <w:tcPr>
                  <w:tcW w:w="12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доступности</w:t>
                  </w:r>
                </w:p>
              </w:tc>
              <w:tc>
                <w:tcPr>
                  <w:tcW w:w="21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для действующему</w:t>
                  </w:r>
                </w:p>
              </w:tc>
              <w:tc>
                <w:tcPr>
                  <w:tcW w:w="11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образования</w:t>
                  </w:r>
                </w:p>
              </w:tc>
            </w:tr>
            <w:tr w:rsidR="008C529E" w:rsidRPr="008C529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практике</w:t>
                  </w:r>
                </w:p>
              </w:tc>
              <w:tc>
                <w:tcPr>
                  <w:tcW w:w="12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понимания</w:t>
                  </w:r>
                </w:p>
              </w:tc>
              <w:tc>
                <w:tcPr>
                  <w:tcW w:w="21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законодательству</w:t>
                  </w:r>
                </w:p>
              </w:tc>
              <w:tc>
                <w:tcPr>
                  <w:tcW w:w="11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r w:rsidR="008C529E" w:rsidRPr="008C529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населения</w:t>
                  </w:r>
                </w:p>
              </w:tc>
              <w:tc>
                <w:tcPr>
                  <w:tcW w:w="21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Наличие            стажа</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муниципальной (государственной) службы, стажа работы на           руководящих</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должностях (1)</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Знания, умения и навыки            по</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вопросам государственного и муниципального управления</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Знание Устава МО,</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федерального, регионального законодательства в сфере местного самоуправления</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w:t>
            </w:r>
          </w:p>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п/п</w:t>
            </w:r>
          </w:p>
        </w:tc>
      </w:tr>
    </w:tbl>
    <w:p w:rsidR="008C529E" w:rsidRPr="008C529E" w:rsidRDefault="008C529E" w:rsidP="008C529E">
      <w:pPr>
        <w:shd w:val="clear" w:color="auto" w:fill="EEEEEE"/>
        <w:spacing w:after="0" w:line="240" w:lineRule="auto"/>
        <w:rPr>
          <w:rFonts w:ascii="Tahoma" w:eastAsia="Times New Roman" w:hAnsi="Tahoma" w:cs="Tahoma"/>
          <w:vanish/>
          <w:color w:val="000000"/>
          <w:sz w:val="16"/>
          <w:szCs w:val="16"/>
          <w:lang w:eastAsia="ru-RU"/>
        </w:rPr>
      </w:pP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Ф.и.о. кандидата</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tbl>
      <w:tblPr>
        <w:tblW w:w="20480" w:type="dxa"/>
        <w:tblCellSpacing w:w="0" w:type="dxa"/>
        <w:tblCellMar>
          <w:left w:w="0" w:type="dxa"/>
          <w:right w:w="0" w:type="dxa"/>
        </w:tblCellMar>
        <w:tblLook w:val="04A0"/>
      </w:tblPr>
      <w:tblGrid>
        <w:gridCol w:w="20480"/>
      </w:tblGrid>
      <w:tr w:rsidR="008C529E" w:rsidRPr="008C529E" w:rsidTr="008C52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8C529E" w:rsidRPr="008C529E" w:rsidRDefault="008C529E" w:rsidP="008C529E">
            <w:pPr>
              <w:spacing w:after="0" w:line="240" w:lineRule="auto"/>
              <w:jc w:val="both"/>
              <w:rPr>
                <w:rFonts w:ascii="Times New Roman" w:eastAsia="Times New Roman" w:hAnsi="Times New Roman" w:cs="Times New Roman"/>
                <w:sz w:val="16"/>
                <w:szCs w:val="16"/>
                <w:lang w:eastAsia="ru-RU"/>
              </w:rPr>
            </w:pPr>
            <w:r w:rsidRPr="008C529E">
              <w:rPr>
                <w:rFonts w:ascii="Times New Roman" w:eastAsia="Times New Roman" w:hAnsi="Times New Roman" w:cs="Times New Roman"/>
                <w:sz w:val="16"/>
                <w:szCs w:val="16"/>
                <w:lang w:eastAsia="ru-RU"/>
              </w:rPr>
              <w:t> </w:t>
            </w:r>
          </w:p>
        </w:tc>
      </w:tr>
    </w:tbl>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(фамилия, имя, отечество) (1)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8C529E" w:rsidRPr="008C529E" w:rsidRDefault="008C529E" w:rsidP="008C529E">
      <w:pPr>
        <w:shd w:val="clear" w:color="auto" w:fill="EEEEEE"/>
        <w:spacing w:after="0" w:line="240" w:lineRule="auto"/>
        <w:jc w:val="both"/>
        <w:rPr>
          <w:rFonts w:ascii="Tahoma" w:eastAsia="Times New Roman" w:hAnsi="Tahoma" w:cs="Tahoma"/>
          <w:color w:val="000000"/>
          <w:sz w:val="16"/>
          <w:szCs w:val="16"/>
          <w:lang w:eastAsia="ru-RU"/>
        </w:rPr>
      </w:pPr>
      <w:r w:rsidRPr="008C529E">
        <w:rPr>
          <w:rFonts w:ascii="Tahoma" w:eastAsia="Times New Roman" w:hAnsi="Tahoma" w:cs="Tahoma"/>
          <w:color w:val="000000"/>
          <w:sz w:val="16"/>
          <w:szCs w:val="16"/>
          <w:lang w:eastAsia="ru-RU"/>
        </w:rPr>
        <w:t> </w:t>
      </w:r>
    </w:p>
    <w:p w:rsidR="007C7274" w:rsidRPr="008C529E" w:rsidRDefault="007C7274" w:rsidP="008C529E"/>
    <w:sectPr w:rsidR="007C7274" w:rsidRPr="008C529E" w:rsidSect="007C7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84E"/>
    <w:multiLevelType w:val="multilevel"/>
    <w:tmpl w:val="2508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020DE"/>
    <w:multiLevelType w:val="multilevel"/>
    <w:tmpl w:val="37CE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204EE"/>
    <w:multiLevelType w:val="multilevel"/>
    <w:tmpl w:val="AA74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D6E6F"/>
    <w:multiLevelType w:val="multilevel"/>
    <w:tmpl w:val="AD70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45DD2"/>
    <w:multiLevelType w:val="multilevel"/>
    <w:tmpl w:val="1864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16429"/>
    <w:multiLevelType w:val="multilevel"/>
    <w:tmpl w:val="7B1C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613DFF"/>
    <w:multiLevelType w:val="multilevel"/>
    <w:tmpl w:val="3BDE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7547A"/>
    <w:multiLevelType w:val="multilevel"/>
    <w:tmpl w:val="2154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418C4"/>
    <w:multiLevelType w:val="multilevel"/>
    <w:tmpl w:val="92E8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6699B"/>
    <w:multiLevelType w:val="multilevel"/>
    <w:tmpl w:val="3AE2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97520"/>
    <w:multiLevelType w:val="multilevel"/>
    <w:tmpl w:val="1782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DD6E18"/>
    <w:multiLevelType w:val="multilevel"/>
    <w:tmpl w:val="B3E83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730A8"/>
    <w:multiLevelType w:val="multilevel"/>
    <w:tmpl w:val="97B8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E34393"/>
    <w:multiLevelType w:val="multilevel"/>
    <w:tmpl w:val="2A94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401312"/>
    <w:multiLevelType w:val="multilevel"/>
    <w:tmpl w:val="BB66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E7525"/>
    <w:multiLevelType w:val="multilevel"/>
    <w:tmpl w:val="DC96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8A1A8F"/>
    <w:multiLevelType w:val="multilevel"/>
    <w:tmpl w:val="4EF6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1625E7"/>
    <w:multiLevelType w:val="multilevel"/>
    <w:tmpl w:val="7378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8375C"/>
    <w:multiLevelType w:val="multilevel"/>
    <w:tmpl w:val="FAA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C65CDC"/>
    <w:multiLevelType w:val="multilevel"/>
    <w:tmpl w:val="4E9C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50687D"/>
    <w:multiLevelType w:val="multilevel"/>
    <w:tmpl w:val="B73C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0853BD"/>
    <w:multiLevelType w:val="multilevel"/>
    <w:tmpl w:val="919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91CEB"/>
    <w:multiLevelType w:val="multilevel"/>
    <w:tmpl w:val="285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D50730"/>
    <w:multiLevelType w:val="multilevel"/>
    <w:tmpl w:val="FFA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B055D2"/>
    <w:multiLevelType w:val="multilevel"/>
    <w:tmpl w:val="4476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2D59D8"/>
    <w:multiLevelType w:val="multilevel"/>
    <w:tmpl w:val="FEE4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D37B07"/>
    <w:multiLevelType w:val="multilevel"/>
    <w:tmpl w:val="394C9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EC3E57"/>
    <w:multiLevelType w:val="multilevel"/>
    <w:tmpl w:val="5B1C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0"/>
  </w:num>
  <w:num w:numId="3">
    <w:abstractNumId w:val="21"/>
  </w:num>
  <w:num w:numId="4">
    <w:abstractNumId w:val="5"/>
  </w:num>
  <w:num w:numId="5">
    <w:abstractNumId w:val="10"/>
  </w:num>
  <w:num w:numId="6">
    <w:abstractNumId w:val="8"/>
  </w:num>
  <w:num w:numId="7">
    <w:abstractNumId w:val="3"/>
  </w:num>
  <w:num w:numId="8">
    <w:abstractNumId w:val="16"/>
  </w:num>
  <w:num w:numId="9">
    <w:abstractNumId w:val="12"/>
  </w:num>
  <w:num w:numId="10">
    <w:abstractNumId w:val="17"/>
  </w:num>
  <w:num w:numId="11">
    <w:abstractNumId w:val="7"/>
  </w:num>
  <w:num w:numId="12">
    <w:abstractNumId w:val="26"/>
  </w:num>
  <w:num w:numId="13">
    <w:abstractNumId w:val="19"/>
  </w:num>
  <w:num w:numId="14">
    <w:abstractNumId w:val="13"/>
  </w:num>
  <w:num w:numId="15">
    <w:abstractNumId w:val="25"/>
  </w:num>
  <w:num w:numId="16">
    <w:abstractNumId w:val="4"/>
  </w:num>
  <w:num w:numId="17">
    <w:abstractNumId w:val="6"/>
  </w:num>
  <w:num w:numId="18">
    <w:abstractNumId w:val="24"/>
  </w:num>
  <w:num w:numId="19">
    <w:abstractNumId w:val="2"/>
  </w:num>
  <w:num w:numId="20">
    <w:abstractNumId w:val="22"/>
  </w:num>
  <w:num w:numId="21">
    <w:abstractNumId w:val="18"/>
  </w:num>
  <w:num w:numId="22">
    <w:abstractNumId w:val="11"/>
  </w:num>
  <w:num w:numId="23">
    <w:abstractNumId w:val="15"/>
  </w:num>
  <w:num w:numId="24">
    <w:abstractNumId w:val="23"/>
  </w:num>
  <w:num w:numId="25">
    <w:abstractNumId w:val="20"/>
  </w:num>
  <w:num w:numId="26">
    <w:abstractNumId w:val="14"/>
  </w:num>
  <w:num w:numId="27">
    <w:abstractNumId w:val="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B540A"/>
    <w:rsid w:val="00052723"/>
    <w:rsid w:val="000B540A"/>
    <w:rsid w:val="00330BC5"/>
    <w:rsid w:val="003B61AC"/>
    <w:rsid w:val="00462B1C"/>
    <w:rsid w:val="006651F2"/>
    <w:rsid w:val="007C7274"/>
    <w:rsid w:val="00871F01"/>
    <w:rsid w:val="00891B9A"/>
    <w:rsid w:val="008B1C0E"/>
    <w:rsid w:val="008C529E"/>
    <w:rsid w:val="008D1493"/>
    <w:rsid w:val="00A3243B"/>
    <w:rsid w:val="00A95588"/>
    <w:rsid w:val="00E50C58"/>
    <w:rsid w:val="00F3440C"/>
    <w:rsid w:val="00F46059"/>
    <w:rsid w:val="00FF6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74"/>
  </w:style>
  <w:style w:type="paragraph" w:styleId="1">
    <w:name w:val="heading 1"/>
    <w:basedOn w:val="a"/>
    <w:link w:val="10"/>
    <w:uiPriority w:val="9"/>
    <w:qFormat/>
    <w:rsid w:val="008D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40A"/>
    <w:rPr>
      <w:b/>
      <w:bCs/>
    </w:rPr>
  </w:style>
  <w:style w:type="character" w:styleId="a5">
    <w:name w:val="Hyperlink"/>
    <w:basedOn w:val="a0"/>
    <w:uiPriority w:val="99"/>
    <w:semiHidden/>
    <w:unhideWhenUsed/>
    <w:rsid w:val="000B540A"/>
    <w:rPr>
      <w:color w:val="0000FF"/>
      <w:u w:val="single"/>
    </w:rPr>
  </w:style>
  <w:style w:type="character" w:styleId="a6">
    <w:name w:val="FollowedHyperlink"/>
    <w:basedOn w:val="a0"/>
    <w:uiPriority w:val="99"/>
    <w:semiHidden/>
    <w:unhideWhenUsed/>
    <w:rsid w:val="00462B1C"/>
    <w:rPr>
      <w:color w:val="800080"/>
      <w:u w:val="single"/>
    </w:rPr>
  </w:style>
  <w:style w:type="character" w:styleId="a7">
    <w:name w:val="Emphasis"/>
    <w:basedOn w:val="a0"/>
    <w:uiPriority w:val="20"/>
    <w:qFormat/>
    <w:rsid w:val="00052723"/>
    <w:rPr>
      <w:i/>
      <w:iCs/>
    </w:rPr>
  </w:style>
  <w:style w:type="character" w:customStyle="1" w:styleId="10">
    <w:name w:val="Заголовок 1 Знак"/>
    <w:basedOn w:val="a0"/>
    <w:link w:val="1"/>
    <w:uiPriority w:val="9"/>
    <w:rsid w:val="008D149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9807838">
      <w:bodyDiv w:val="1"/>
      <w:marLeft w:val="0"/>
      <w:marRight w:val="0"/>
      <w:marTop w:val="0"/>
      <w:marBottom w:val="0"/>
      <w:divBdr>
        <w:top w:val="none" w:sz="0" w:space="0" w:color="auto"/>
        <w:left w:val="none" w:sz="0" w:space="0" w:color="auto"/>
        <w:bottom w:val="none" w:sz="0" w:space="0" w:color="auto"/>
        <w:right w:val="none" w:sz="0" w:space="0" w:color="auto"/>
      </w:divBdr>
      <w:divsChild>
        <w:div w:id="384067578">
          <w:marLeft w:val="0"/>
          <w:marRight w:val="0"/>
          <w:marTop w:val="0"/>
          <w:marBottom w:val="204"/>
          <w:divBdr>
            <w:top w:val="none" w:sz="0" w:space="0" w:color="auto"/>
            <w:left w:val="none" w:sz="0" w:space="0" w:color="auto"/>
            <w:bottom w:val="none" w:sz="0" w:space="0" w:color="auto"/>
            <w:right w:val="none" w:sz="0" w:space="0" w:color="auto"/>
          </w:divBdr>
        </w:div>
      </w:divsChild>
    </w:div>
    <w:div w:id="184901602">
      <w:bodyDiv w:val="1"/>
      <w:marLeft w:val="0"/>
      <w:marRight w:val="0"/>
      <w:marTop w:val="0"/>
      <w:marBottom w:val="0"/>
      <w:divBdr>
        <w:top w:val="none" w:sz="0" w:space="0" w:color="auto"/>
        <w:left w:val="none" w:sz="0" w:space="0" w:color="auto"/>
        <w:bottom w:val="none" w:sz="0" w:space="0" w:color="auto"/>
        <w:right w:val="none" w:sz="0" w:space="0" w:color="auto"/>
      </w:divBdr>
      <w:divsChild>
        <w:div w:id="1552232359">
          <w:marLeft w:val="0"/>
          <w:marRight w:val="0"/>
          <w:marTop w:val="0"/>
          <w:marBottom w:val="204"/>
          <w:divBdr>
            <w:top w:val="none" w:sz="0" w:space="0" w:color="auto"/>
            <w:left w:val="none" w:sz="0" w:space="0" w:color="auto"/>
            <w:bottom w:val="none" w:sz="0" w:space="0" w:color="auto"/>
            <w:right w:val="none" w:sz="0" w:space="0" w:color="auto"/>
          </w:divBdr>
        </w:div>
      </w:divsChild>
    </w:div>
    <w:div w:id="349139966">
      <w:bodyDiv w:val="1"/>
      <w:marLeft w:val="0"/>
      <w:marRight w:val="0"/>
      <w:marTop w:val="0"/>
      <w:marBottom w:val="0"/>
      <w:divBdr>
        <w:top w:val="none" w:sz="0" w:space="0" w:color="auto"/>
        <w:left w:val="none" w:sz="0" w:space="0" w:color="auto"/>
        <w:bottom w:val="none" w:sz="0" w:space="0" w:color="auto"/>
        <w:right w:val="none" w:sz="0" w:space="0" w:color="auto"/>
      </w:divBdr>
      <w:divsChild>
        <w:div w:id="147795131">
          <w:marLeft w:val="0"/>
          <w:marRight w:val="0"/>
          <w:marTop w:val="0"/>
          <w:marBottom w:val="204"/>
          <w:divBdr>
            <w:top w:val="none" w:sz="0" w:space="0" w:color="auto"/>
            <w:left w:val="none" w:sz="0" w:space="0" w:color="auto"/>
            <w:bottom w:val="none" w:sz="0" w:space="0" w:color="auto"/>
            <w:right w:val="none" w:sz="0" w:space="0" w:color="auto"/>
          </w:divBdr>
        </w:div>
      </w:divsChild>
    </w:div>
    <w:div w:id="366222381">
      <w:bodyDiv w:val="1"/>
      <w:marLeft w:val="0"/>
      <w:marRight w:val="0"/>
      <w:marTop w:val="0"/>
      <w:marBottom w:val="0"/>
      <w:divBdr>
        <w:top w:val="none" w:sz="0" w:space="0" w:color="auto"/>
        <w:left w:val="none" w:sz="0" w:space="0" w:color="auto"/>
        <w:bottom w:val="none" w:sz="0" w:space="0" w:color="auto"/>
        <w:right w:val="none" w:sz="0" w:space="0" w:color="auto"/>
      </w:divBdr>
      <w:divsChild>
        <w:div w:id="542642408">
          <w:marLeft w:val="0"/>
          <w:marRight w:val="0"/>
          <w:marTop w:val="0"/>
          <w:marBottom w:val="204"/>
          <w:divBdr>
            <w:top w:val="none" w:sz="0" w:space="0" w:color="auto"/>
            <w:left w:val="none" w:sz="0" w:space="0" w:color="auto"/>
            <w:bottom w:val="none" w:sz="0" w:space="0" w:color="auto"/>
            <w:right w:val="none" w:sz="0" w:space="0" w:color="auto"/>
          </w:divBdr>
        </w:div>
      </w:divsChild>
    </w:div>
    <w:div w:id="388384495">
      <w:bodyDiv w:val="1"/>
      <w:marLeft w:val="0"/>
      <w:marRight w:val="0"/>
      <w:marTop w:val="0"/>
      <w:marBottom w:val="0"/>
      <w:divBdr>
        <w:top w:val="none" w:sz="0" w:space="0" w:color="auto"/>
        <w:left w:val="none" w:sz="0" w:space="0" w:color="auto"/>
        <w:bottom w:val="none" w:sz="0" w:space="0" w:color="auto"/>
        <w:right w:val="none" w:sz="0" w:space="0" w:color="auto"/>
      </w:divBdr>
      <w:divsChild>
        <w:div w:id="84234562">
          <w:marLeft w:val="0"/>
          <w:marRight w:val="0"/>
          <w:marTop w:val="0"/>
          <w:marBottom w:val="204"/>
          <w:divBdr>
            <w:top w:val="none" w:sz="0" w:space="0" w:color="auto"/>
            <w:left w:val="none" w:sz="0" w:space="0" w:color="auto"/>
            <w:bottom w:val="none" w:sz="0" w:space="0" w:color="auto"/>
            <w:right w:val="none" w:sz="0" w:space="0" w:color="auto"/>
          </w:divBdr>
        </w:div>
      </w:divsChild>
    </w:div>
    <w:div w:id="504824311">
      <w:bodyDiv w:val="1"/>
      <w:marLeft w:val="0"/>
      <w:marRight w:val="0"/>
      <w:marTop w:val="0"/>
      <w:marBottom w:val="0"/>
      <w:divBdr>
        <w:top w:val="none" w:sz="0" w:space="0" w:color="auto"/>
        <w:left w:val="none" w:sz="0" w:space="0" w:color="auto"/>
        <w:bottom w:val="none" w:sz="0" w:space="0" w:color="auto"/>
        <w:right w:val="none" w:sz="0" w:space="0" w:color="auto"/>
      </w:divBdr>
      <w:divsChild>
        <w:div w:id="1337734774">
          <w:marLeft w:val="0"/>
          <w:marRight w:val="0"/>
          <w:marTop w:val="0"/>
          <w:marBottom w:val="204"/>
          <w:divBdr>
            <w:top w:val="none" w:sz="0" w:space="0" w:color="auto"/>
            <w:left w:val="none" w:sz="0" w:space="0" w:color="auto"/>
            <w:bottom w:val="none" w:sz="0" w:space="0" w:color="auto"/>
            <w:right w:val="none" w:sz="0" w:space="0" w:color="auto"/>
          </w:divBdr>
        </w:div>
      </w:divsChild>
    </w:div>
    <w:div w:id="533419561">
      <w:bodyDiv w:val="1"/>
      <w:marLeft w:val="0"/>
      <w:marRight w:val="0"/>
      <w:marTop w:val="0"/>
      <w:marBottom w:val="0"/>
      <w:divBdr>
        <w:top w:val="none" w:sz="0" w:space="0" w:color="auto"/>
        <w:left w:val="none" w:sz="0" w:space="0" w:color="auto"/>
        <w:bottom w:val="none" w:sz="0" w:space="0" w:color="auto"/>
        <w:right w:val="none" w:sz="0" w:space="0" w:color="auto"/>
      </w:divBdr>
      <w:divsChild>
        <w:div w:id="1736271150">
          <w:marLeft w:val="0"/>
          <w:marRight w:val="0"/>
          <w:marTop w:val="0"/>
          <w:marBottom w:val="204"/>
          <w:divBdr>
            <w:top w:val="none" w:sz="0" w:space="0" w:color="auto"/>
            <w:left w:val="none" w:sz="0" w:space="0" w:color="auto"/>
            <w:bottom w:val="none" w:sz="0" w:space="0" w:color="auto"/>
            <w:right w:val="none" w:sz="0" w:space="0" w:color="auto"/>
          </w:divBdr>
        </w:div>
      </w:divsChild>
    </w:div>
    <w:div w:id="837958731">
      <w:bodyDiv w:val="1"/>
      <w:marLeft w:val="0"/>
      <w:marRight w:val="0"/>
      <w:marTop w:val="0"/>
      <w:marBottom w:val="0"/>
      <w:divBdr>
        <w:top w:val="none" w:sz="0" w:space="0" w:color="auto"/>
        <w:left w:val="none" w:sz="0" w:space="0" w:color="auto"/>
        <w:bottom w:val="none" w:sz="0" w:space="0" w:color="auto"/>
        <w:right w:val="none" w:sz="0" w:space="0" w:color="auto"/>
      </w:divBdr>
      <w:divsChild>
        <w:div w:id="65349588">
          <w:marLeft w:val="0"/>
          <w:marRight w:val="0"/>
          <w:marTop w:val="0"/>
          <w:marBottom w:val="204"/>
          <w:divBdr>
            <w:top w:val="none" w:sz="0" w:space="0" w:color="auto"/>
            <w:left w:val="none" w:sz="0" w:space="0" w:color="auto"/>
            <w:bottom w:val="none" w:sz="0" w:space="0" w:color="auto"/>
            <w:right w:val="none" w:sz="0" w:space="0" w:color="auto"/>
          </w:divBdr>
        </w:div>
      </w:divsChild>
    </w:div>
    <w:div w:id="849955654">
      <w:bodyDiv w:val="1"/>
      <w:marLeft w:val="0"/>
      <w:marRight w:val="0"/>
      <w:marTop w:val="0"/>
      <w:marBottom w:val="0"/>
      <w:divBdr>
        <w:top w:val="none" w:sz="0" w:space="0" w:color="auto"/>
        <w:left w:val="none" w:sz="0" w:space="0" w:color="auto"/>
        <w:bottom w:val="none" w:sz="0" w:space="0" w:color="auto"/>
        <w:right w:val="none" w:sz="0" w:space="0" w:color="auto"/>
      </w:divBdr>
      <w:divsChild>
        <w:div w:id="834152172">
          <w:marLeft w:val="0"/>
          <w:marRight w:val="0"/>
          <w:marTop w:val="0"/>
          <w:marBottom w:val="225"/>
          <w:divBdr>
            <w:top w:val="none" w:sz="0" w:space="0" w:color="auto"/>
            <w:left w:val="none" w:sz="0" w:space="0" w:color="auto"/>
            <w:bottom w:val="none" w:sz="0" w:space="0" w:color="auto"/>
            <w:right w:val="none" w:sz="0" w:space="0" w:color="auto"/>
          </w:divBdr>
        </w:div>
      </w:divsChild>
    </w:div>
    <w:div w:id="851143795">
      <w:bodyDiv w:val="1"/>
      <w:marLeft w:val="0"/>
      <w:marRight w:val="0"/>
      <w:marTop w:val="0"/>
      <w:marBottom w:val="0"/>
      <w:divBdr>
        <w:top w:val="none" w:sz="0" w:space="0" w:color="auto"/>
        <w:left w:val="none" w:sz="0" w:space="0" w:color="auto"/>
        <w:bottom w:val="none" w:sz="0" w:space="0" w:color="auto"/>
        <w:right w:val="none" w:sz="0" w:space="0" w:color="auto"/>
      </w:divBdr>
      <w:divsChild>
        <w:div w:id="1326514261">
          <w:marLeft w:val="0"/>
          <w:marRight w:val="0"/>
          <w:marTop w:val="0"/>
          <w:marBottom w:val="204"/>
          <w:divBdr>
            <w:top w:val="none" w:sz="0" w:space="0" w:color="auto"/>
            <w:left w:val="none" w:sz="0" w:space="0" w:color="auto"/>
            <w:bottom w:val="none" w:sz="0" w:space="0" w:color="auto"/>
            <w:right w:val="none" w:sz="0" w:space="0" w:color="auto"/>
          </w:divBdr>
        </w:div>
      </w:divsChild>
    </w:div>
    <w:div w:id="979964828">
      <w:bodyDiv w:val="1"/>
      <w:marLeft w:val="0"/>
      <w:marRight w:val="0"/>
      <w:marTop w:val="0"/>
      <w:marBottom w:val="0"/>
      <w:divBdr>
        <w:top w:val="none" w:sz="0" w:space="0" w:color="auto"/>
        <w:left w:val="none" w:sz="0" w:space="0" w:color="auto"/>
        <w:bottom w:val="none" w:sz="0" w:space="0" w:color="auto"/>
        <w:right w:val="none" w:sz="0" w:space="0" w:color="auto"/>
      </w:divBdr>
      <w:divsChild>
        <w:div w:id="1050375496">
          <w:marLeft w:val="0"/>
          <w:marRight w:val="0"/>
          <w:marTop w:val="0"/>
          <w:marBottom w:val="204"/>
          <w:divBdr>
            <w:top w:val="none" w:sz="0" w:space="0" w:color="auto"/>
            <w:left w:val="none" w:sz="0" w:space="0" w:color="auto"/>
            <w:bottom w:val="none" w:sz="0" w:space="0" w:color="auto"/>
            <w:right w:val="none" w:sz="0" w:space="0" w:color="auto"/>
          </w:divBdr>
        </w:div>
      </w:divsChild>
    </w:div>
    <w:div w:id="1073773538">
      <w:bodyDiv w:val="1"/>
      <w:marLeft w:val="0"/>
      <w:marRight w:val="0"/>
      <w:marTop w:val="0"/>
      <w:marBottom w:val="0"/>
      <w:divBdr>
        <w:top w:val="none" w:sz="0" w:space="0" w:color="auto"/>
        <w:left w:val="none" w:sz="0" w:space="0" w:color="auto"/>
        <w:bottom w:val="none" w:sz="0" w:space="0" w:color="auto"/>
        <w:right w:val="none" w:sz="0" w:space="0" w:color="auto"/>
      </w:divBdr>
      <w:divsChild>
        <w:div w:id="163589492">
          <w:marLeft w:val="0"/>
          <w:marRight w:val="0"/>
          <w:marTop w:val="0"/>
          <w:marBottom w:val="204"/>
          <w:divBdr>
            <w:top w:val="none" w:sz="0" w:space="0" w:color="auto"/>
            <w:left w:val="none" w:sz="0" w:space="0" w:color="auto"/>
            <w:bottom w:val="none" w:sz="0" w:space="0" w:color="auto"/>
            <w:right w:val="none" w:sz="0" w:space="0" w:color="auto"/>
          </w:divBdr>
        </w:div>
      </w:divsChild>
    </w:div>
    <w:div w:id="1166046794">
      <w:bodyDiv w:val="1"/>
      <w:marLeft w:val="0"/>
      <w:marRight w:val="0"/>
      <w:marTop w:val="0"/>
      <w:marBottom w:val="0"/>
      <w:divBdr>
        <w:top w:val="none" w:sz="0" w:space="0" w:color="auto"/>
        <w:left w:val="none" w:sz="0" w:space="0" w:color="auto"/>
        <w:bottom w:val="none" w:sz="0" w:space="0" w:color="auto"/>
        <w:right w:val="none" w:sz="0" w:space="0" w:color="auto"/>
      </w:divBdr>
      <w:divsChild>
        <w:div w:id="1240020223">
          <w:marLeft w:val="0"/>
          <w:marRight w:val="0"/>
          <w:marTop w:val="0"/>
          <w:marBottom w:val="204"/>
          <w:divBdr>
            <w:top w:val="none" w:sz="0" w:space="0" w:color="auto"/>
            <w:left w:val="none" w:sz="0" w:space="0" w:color="auto"/>
            <w:bottom w:val="none" w:sz="0" w:space="0" w:color="auto"/>
            <w:right w:val="none" w:sz="0" w:space="0" w:color="auto"/>
          </w:divBdr>
        </w:div>
      </w:divsChild>
    </w:div>
    <w:div w:id="1315379190">
      <w:bodyDiv w:val="1"/>
      <w:marLeft w:val="0"/>
      <w:marRight w:val="0"/>
      <w:marTop w:val="0"/>
      <w:marBottom w:val="0"/>
      <w:divBdr>
        <w:top w:val="none" w:sz="0" w:space="0" w:color="auto"/>
        <w:left w:val="none" w:sz="0" w:space="0" w:color="auto"/>
        <w:bottom w:val="none" w:sz="0" w:space="0" w:color="auto"/>
        <w:right w:val="none" w:sz="0" w:space="0" w:color="auto"/>
      </w:divBdr>
      <w:divsChild>
        <w:div w:id="573394217">
          <w:marLeft w:val="0"/>
          <w:marRight w:val="0"/>
          <w:marTop w:val="0"/>
          <w:marBottom w:val="204"/>
          <w:divBdr>
            <w:top w:val="none" w:sz="0" w:space="0" w:color="auto"/>
            <w:left w:val="none" w:sz="0" w:space="0" w:color="auto"/>
            <w:bottom w:val="none" w:sz="0" w:space="0" w:color="auto"/>
            <w:right w:val="none" w:sz="0" w:space="0" w:color="auto"/>
          </w:divBdr>
        </w:div>
      </w:divsChild>
    </w:div>
    <w:div w:id="1696618128">
      <w:bodyDiv w:val="1"/>
      <w:marLeft w:val="0"/>
      <w:marRight w:val="0"/>
      <w:marTop w:val="0"/>
      <w:marBottom w:val="0"/>
      <w:divBdr>
        <w:top w:val="none" w:sz="0" w:space="0" w:color="auto"/>
        <w:left w:val="none" w:sz="0" w:space="0" w:color="auto"/>
        <w:bottom w:val="none" w:sz="0" w:space="0" w:color="auto"/>
        <w:right w:val="none" w:sz="0" w:space="0" w:color="auto"/>
      </w:divBdr>
      <w:divsChild>
        <w:div w:id="1181504801">
          <w:marLeft w:val="0"/>
          <w:marRight w:val="0"/>
          <w:marTop w:val="0"/>
          <w:marBottom w:val="225"/>
          <w:divBdr>
            <w:top w:val="none" w:sz="0" w:space="0" w:color="auto"/>
            <w:left w:val="none" w:sz="0" w:space="0" w:color="auto"/>
            <w:bottom w:val="none" w:sz="0" w:space="0" w:color="auto"/>
            <w:right w:val="none" w:sz="0" w:space="0" w:color="auto"/>
          </w:divBdr>
        </w:div>
      </w:divsChild>
    </w:div>
    <w:div w:id="1787389638">
      <w:bodyDiv w:val="1"/>
      <w:marLeft w:val="0"/>
      <w:marRight w:val="0"/>
      <w:marTop w:val="0"/>
      <w:marBottom w:val="0"/>
      <w:divBdr>
        <w:top w:val="none" w:sz="0" w:space="0" w:color="auto"/>
        <w:left w:val="none" w:sz="0" w:space="0" w:color="auto"/>
        <w:bottom w:val="none" w:sz="0" w:space="0" w:color="auto"/>
        <w:right w:val="none" w:sz="0" w:space="0" w:color="auto"/>
      </w:divBdr>
      <w:divsChild>
        <w:div w:id="1316882866">
          <w:marLeft w:val="0"/>
          <w:marRight w:val="0"/>
          <w:marTop w:val="0"/>
          <w:marBottom w:val="204"/>
          <w:divBdr>
            <w:top w:val="none" w:sz="0" w:space="0" w:color="auto"/>
            <w:left w:val="none" w:sz="0" w:space="0" w:color="auto"/>
            <w:bottom w:val="none" w:sz="0" w:space="0" w:color="auto"/>
            <w:right w:val="none" w:sz="0" w:space="0" w:color="auto"/>
          </w:divBdr>
        </w:div>
      </w:divsChild>
    </w:div>
    <w:div w:id="2082749158">
      <w:bodyDiv w:val="1"/>
      <w:marLeft w:val="0"/>
      <w:marRight w:val="0"/>
      <w:marTop w:val="0"/>
      <w:marBottom w:val="0"/>
      <w:divBdr>
        <w:top w:val="none" w:sz="0" w:space="0" w:color="auto"/>
        <w:left w:val="none" w:sz="0" w:space="0" w:color="auto"/>
        <w:bottom w:val="none" w:sz="0" w:space="0" w:color="auto"/>
        <w:right w:val="none" w:sz="0" w:space="0" w:color="auto"/>
      </w:divBdr>
      <w:divsChild>
        <w:div w:id="396366404">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7434</Words>
  <Characters>42374</Characters>
  <Application>Microsoft Office Word</Application>
  <DocSecurity>0</DocSecurity>
  <Lines>353</Lines>
  <Paragraphs>99</Paragraphs>
  <ScaleCrop>false</ScaleCrop>
  <Company>SPecialiST RePack</Company>
  <LinksUpToDate>false</LinksUpToDate>
  <CharactersWithSpaces>49709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20</cp:revision>
  <dcterms:created xsi:type="dcterms:W3CDTF">2023-08-25T11:12:00Z</dcterms:created>
  <dcterms:modified xsi:type="dcterms:W3CDTF">2023-08-25T11:27:00Z</dcterms:modified>
</cp:coreProperties>
</file>