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40A" w:rsidRPr="000B540A" w:rsidRDefault="000B540A" w:rsidP="000B540A">
      <w:pPr>
        <w:shd w:val="clear" w:color="auto" w:fill="EEEEEE"/>
        <w:spacing w:line="240" w:lineRule="auto"/>
        <w:jc w:val="center"/>
        <w:rPr>
          <w:rFonts w:ascii="Tahoma" w:eastAsia="Times New Roman" w:hAnsi="Tahoma" w:cs="Tahoma"/>
          <w:b/>
          <w:bCs/>
          <w:color w:val="000000"/>
          <w:sz w:val="19"/>
          <w:szCs w:val="19"/>
          <w:lang w:eastAsia="ru-RU"/>
        </w:rPr>
      </w:pPr>
      <w:r w:rsidRPr="000B540A">
        <w:rPr>
          <w:rFonts w:ascii="Tahoma" w:eastAsia="Times New Roman" w:hAnsi="Tahoma" w:cs="Tahoma"/>
          <w:b/>
          <w:bCs/>
          <w:color w:val="000000"/>
          <w:sz w:val="19"/>
          <w:szCs w:val="19"/>
          <w:lang w:eastAsia="ru-RU"/>
        </w:rPr>
        <w:t>ПОСТАНОВЛЕНИЕ от 22 декабря 2020 года № 109 с.Вышние Деревеньки Об утверждении Положения о порядке и сроках составления проекта бюджета Вышнедеревенского сельсовета Льговского района Курской области на очередной финансовый год</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АДМИНИСТРАЦИЯ</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ВЫШНЕДЕРЕВЕНСКОГО СЕЛЬСОВЕТА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ЛЬГОВСКОГОРАЙОНА  КУРСКОЙ ОБЛАСТИ</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ПОСТАНОВЛЕНИЕ</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от 22 декабря 2020 года   № 109</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с.Вышние Деревеньки</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 </w:t>
      </w:r>
    </w:p>
    <w:tbl>
      <w:tblPr>
        <w:tblW w:w="0" w:type="auto"/>
        <w:tblCellSpacing w:w="0" w:type="dxa"/>
        <w:tblCellMar>
          <w:left w:w="0" w:type="dxa"/>
          <w:right w:w="0" w:type="dxa"/>
        </w:tblCellMar>
        <w:tblLook w:val="04A0"/>
      </w:tblPr>
      <w:tblGrid>
        <w:gridCol w:w="6525"/>
      </w:tblGrid>
      <w:tr w:rsidR="000B540A" w:rsidRPr="000B540A" w:rsidTr="000B540A">
        <w:trPr>
          <w:tblCellSpacing w:w="0" w:type="dxa"/>
        </w:trPr>
        <w:tc>
          <w:tcPr>
            <w:tcW w:w="652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b/>
                <w:bCs/>
                <w:sz w:val="16"/>
                <w:lang w:eastAsia="ru-RU"/>
              </w:rPr>
              <w:t> </w:t>
            </w:r>
          </w:p>
        </w:tc>
      </w:tr>
    </w:tbl>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Об утверждении Положения о порядке и сроках составления проекта бюджета Вышнедеревенского сельсовета Льговского района Курской области на очередной финансовый год</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В соответствии со статьей 174 Бюджетного кодекса Российской Федерации, Уставом МО «Вышнедеревенский сельсовет» Льговского района, Положением о бюджетном процессе в Вышнедеревенском сельсовете Льговского района, в целях разработки проекта бюджета Вышнедеревенского сельсовета Администрация Вышнедеревенского сельсовета ПОСТАНОВЛЯЕТ:</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1. Утвердить Положение о порядке и сроках составления проекта бюджета Вышнедеревенского сельсовета Льговского района Курской области на очередной финансовый год согласно приложению № 1.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2. Контроль над исполнением настоящего постановления возложить на начальника отдела Администрации Вышнедеревенского сельсовета Желницкую Л.В.</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3. Постановление вступает в силу со дня его подписания и подлежит размещению на сайте администрации Вышнедеревенского сельсовета Льговского района Курской области в сети Интернет.</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Глава Вышнедеревенского сельсовета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Льговского района                                                       С.Н.Шершнев</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УтвержденО</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постановлением Администрации</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Вышнедеревенского сельсовета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Льговскогорайона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Курской области</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от 22 декабря  2020 г. №109</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Положение</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о порядке и сроках составления проекта бюджета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Вышнедеревенского сельсовета Льговского района Курской области на очередной финансовый год</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Настоящее Положение определяет порядок и сроки составления проекта бюджета Вышнедеревенского сельсовета Льговского района Курской области (далее - поселение) на очередной финансовый год и подготовки необходимых для этого решений, документов и материалов.</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numPr>
          <w:ilvl w:val="0"/>
          <w:numId w:val="1"/>
        </w:numPr>
        <w:shd w:val="clear" w:color="auto" w:fill="EEEEEE"/>
        <w:spacing w:after="0" w:line="240" w:lineRule="auto"/>
        <w:ind w:left="0"/>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1.    Основные положения</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1.1.             Проект бюджета сельсовета составляется администрацией   исходя из необходимости создания условий для обеспечения сбалансированности и устойчивости бюджета сельсовета, макроэкономической стабильности, предсказуемости и преемственности налоговой и бюджетной политики, исполнения действующих и принимаемых обязательств сельсовета.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1.2. Составление проекта бюджета сельсовета основывается на: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основных направлениях бюджетной, налоговой и таможенно-тарифной политики Российской Федерации (основных направлениях бюджетной и налоговой политики муниципальных образований);</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прогнозе социально-экономического развития;</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бюджетном прогнозе (проекте бюджетного прогноза, проекте изменений бюджетного прогноза) на долгосрочный период;</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муниципальных программах (проектах муниципальных программ, проектах изменений указанных программ).</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lastRenderedPageBreak/>
        <w:t>1.3. Проект решения о бюджете сельсовета должен содержать характеристики и показатели, определенные Бюджетным кодексом Российской Федерации.</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1.4. Проект бюджета сельсовета составляется сроком на три года.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1.5. При разработке проекта бюджета сельсовета взаимодействуют все субъекты бюджетного планирования.</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Субъекты бюджетного планирования – получатели бюджетных средств, структурные подразделения администрации сельсовета, главные администраторы (администраторы) доходов бюджета сельсовета, главные администраторы (администраторы) источников финансирования дефицита бюджета сельсовета, органы местного самоуправления, муниципальные казенные учреждения, иные юридические лица, индивидуальные предприниматели, осуществляющие деятельность на территории муниципального образования и представляющие материалы и сведения, необходимые для составления проекта бюджета сельсовета.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numPr>
          <w:ilvl w:val="0"/>
          <w:numId w:val="2"/>
        </w:numPr>
        <w:shd w:val="clear" w:color="auto" w:fill="EEEEEE"/>
        <w:spacing w:after="0" w:line="240" w:lineRule="auto"/>
        <w:ind w:left="0"/>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2.      Полномочия администрации</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Вышнедеревенского сельсовета Льговского района Курской области при разработке проекта бюджета сельсовета на очередной финансовый год</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При формировании проекта бюджета сельсовета   на очередной финансовый год начальник отдела – главный бухгалтер администрации:</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а) организует разработку проекта бюджета сельсовета;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б) разрабатывает основные параметры прогноза социально-экономического развития сельсовета на среднесрочную перспективу и на очередной финансовый год;</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в) разрабатывает среднесрочный финансовый план сельсовета;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г) формирует реестр муниципальных программ;</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д) осуществляет оценку предварительных итогов социально-экономического развития сельсовета за истекший период текущего финансового года и ожидаемых итогов социально-экономического развития сельсовета за истекший финансовый год.</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е) осуществляет оценку ожидаемого исполнения бюджета   сельсовета за текущий финансовый год;</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ж) разрабатывает проект основных направлений бюджетной и налоговой политики на очередной финансовый год;</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з) ведет реестр расходных обязательств сельсовета;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и) разрабатывает проект основных характеристик бюджета сельсовета, а также осуществляет расчеты объема бюджетных ассигнований на исполнение действующих и принимаемых расходных обязательств;</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к) формирует реестр источников доходов бюджета сельсовета;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л) планирует объем доходов бюджета по полной классификации доходов бюджета сельсовета и источников финансирования дефицита местного бюджета;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м) планирует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н) формирует перечень главных администраторов доходов бюджета;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перечень главных администраторов источников финансирования дефицита бюджета;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о) формирует перечень и коды целевых статей и видов расходов классификации расходов бюджетов, а также перечень статей и подстатей доходов бюджетов, статей и видов источников финансирования дефицита бюджета;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п) планирует распределение бюджетных ассигнований по разделам, подразделам, целевым статьям и видам расходов классификации расходов бюджета и ведомственную структуру расходов на очередной финансовый год;</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р) планирует общий объем бюджетных ассигнований, направляемых на исполнение публичных нормативных обязательств;</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с) формирует и представляет главе администрации сельсовета проект решения Собрания депутатов о бюджете на очередной финансовый год и пояснительную записку к нему.</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numPr>
          <w:ilvl w:val="0"/>
          <w:numId w:val="3"/>
        </w:numPr>
        <w:shd w:val="clear" w:color="auto" w:fill="EEEEEE"/>
        <w:spacing w:after="0" w:line="240" w:lineRule="auto"/>
        <w:ind w:left="0"/>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3.      Подготовка проекта решения о бюджете</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сельсовета на очередной финансовый год</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3.1.                  В целях формирования проекта бюджета сельсовета нормативным правовым актом Администрации сельсовета образуется и утверждается состав рабочей группы по подготовке проекта бюджета на очередной финансовый год, а также план-график разработки проекта бюджета сельсоветав срок до 31 июля текущего финансового года.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3.2. Рабочая группа осуществляет свою работу по составлению проекта бюджета сельсовета на очередной финансовый год в соответствии с утвержденным планом-графиком разработки проекта бюджета сельсовета.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3.3Одновременно с проектом решения о бюджете Собранию депутатов представляются:</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основные направления бюджетной политики и основные направления налоговой политики;</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предварительные итоги социально-экономического развития сельсовета за истекший период текущего финансового года и ожидаемые итоги социально-экономического сельсовета образования за текущий финансовый год;</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прогноз социально-экономического развития сельсовета;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прогноз основных характеристик (общий объем доходов, общий объем расходов, дефицита (профицита) бюджета) бюджета сельсовета на очередной финансовый год;</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пояснительная записка к проекту бюджета;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методики (проекты методик) и расчеты распределения межбюджетных трансфертов;</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верхний предел муниципального внутреннего долга на 1 января года, следующего за очередным финансовым годом;</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оценка ожидаемого исполнения бюджета на текущий финансовый год;</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реестр источников доходов бюджета сельсовета;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иные документы и материалы.</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3.4.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3.5.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numPr>
          <w:ilvl w:val="0"/>
          <w:numId w:val="4"/>
        </w:numPr>
        <w:shd w:val="clear" w:color="auto" w:fill="EEEEEE"/>
        <w:spacing w:after="0" w:line="240" w:lineRule="auto"/>
        <w:ind w:left="0"/>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Внесение проекта решения о бюджете</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lastRenderedPageBreak/>
        <w:t>на рассмотрение Собранию депутатов Вышнедеревенского сельсовета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4.1. Администрация сельсовета вносит на рассмотрение Собрания депутатов Вышнедеревенского сельсовета проект решения о бюджете сельсовета в сроки, установленные муниципальным правовым актом представительного органа сельсовета, но не позднее 15 ноября текущего года.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4.2. Одновременно с проектом бюджета Собранию депутатов сельсовета представляются документы и материалы в соответствии с п. 4.3 настоящего Положения.</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4.3. Представление сведений, необходимых для составления проекта бюджета сельсовета, а также работа над документами и материалами, представляемыми Собранию депутатов сельсовета одновременно с проектом бюджета сельсовета, осуществляется в сроки, установленные </w:t>
      </w:r>
      <w:hyperlink r:id="rId5" w:history="1">
        <w:r w:rsidRPr="000B540A">
          <w:rPr>
            <w:rFonts w:ascii="Tahoma" w:eastAsia="Times New Roman" w:hAnsi="Tahoma" w:cs="Tahoma"/>
            <w:color w:val="33A6E3"/>
            <w:sz w:val="16"/>
            <w:u w:val="single"/>
            <w:lang w:eastAsia="ru-RU"/>
          </w:rPr>
          <w:t>планом-графиком</w:t>
        </w:r>
      </w:hyperlink>
      <w:r w:rsidRPr="000B540A">
        <w:rPr>
          <w:rFonts w:ascii="Tahoma" w:eastAsia="Times New Roman" w:hAnsi="Tahoma" w:cs="Tahoma"/>
          <w:color w:val="000000"/>
          <w:sz w:val="16"/>
          <w:szCs w:val="16"/>
          <w:lang w:eastAsia="ru-RU"/>
        </w:rPr>
        <w:t> согласно Приложению к настоящему Положению.</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4.4. Проект бюджета, вносимый Собранию депутатов сельсовета, подлежит официальному обнародованию.</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Приложение</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к Положению о порядке и сроках составления</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проекта бюджета Вышнедеревенского сельсовета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и на очередной финансовый год</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b/>
          <w:bCs/>
          <w:color w:val="000000"/>
          <w:sz w:val="16"/>
          <w:lang w:eastAsia="ru-RU"/>
        </w:rPr>
        <w:t>План-график</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представления сведений, необходимых для составления проекта бюджета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сельсовета на очередной финансовый год,</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а также работы над документами и материалами, представляемыми</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Собранию депутатов Вышнедеревенского сельсовета</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одновременно с проектом бюджета Вышнедеревенского сельсовета Льговского района на очередной финансовый год</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tbl>
      <w:tblPr>
        <w:tblW w:w="9374" w:type="dxa"/>
        <w:tblCellSpacing w:w="0" w:type="dxa"/>
        <w:tblCellMar>
          <w:left w:w="0" w:type="dxa"/>
          <w:right w:w="0" w:type="dxa"/>
        </w:tblCellMar>
        <w:tblLook w:val="04A0"/>
      </w:tblPr>
      <w:tblGrid>
        <w:gridCol w:w="537"/>
        <w:gridCol w:w="4878"/>
        <w:gridCol w:w="2104"/>
        <w:gridCol w:w="1855"/>
      </w:tblGrid>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b/>
                <w:bCs/>
                <w:sz w:val="16"/>
                <w:lang w:eastAsia="ru-RU"/>
              </w:rPr>
              <w:t>№</w:t>
            </w:r>
          </w:p>
        </w:tc>
        <w:tc>
          <w:tcPr>
            <w:tcW w:w="5520" w:type="dxa"/>
            <w:vMerge w:val="restar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b/>
                <w:bCs/>
                <w:sz w:val="16"/>
                <w:lang w:eastAsia="ru-RU"/>
              </w:rPr>
              <w:t>Наименование мероприятия,</w:t>
            </w:r>
          </w:p>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b/>
                <w:bCs/>
                <w:sz w:val="16"/>
                <w:lang w:eastAsia="ru-RU"/>
              </w:rPr>
              <w:t>документа, показателя</w:t>
            </w:r>
          </w:p>
        </w:tc>
        <w:tc>
          <w:tcPr>
            <w:tcW w:w="2265" w:type="dxa"/>
            <w:vMerge w:val="restar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b/>
                <w:bCs/>
                <w:sz w:val="16"/>
                <w:lang w:eastAsia="ru-RU"/>
              </w:rPr>
              <w:t>Ответственный исполнитель</w:t>
            </w:r>
          </w:p>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b/>
                <w:bCs/>
                <w:sz w:val="16"/>
                <w:lang w:eastAsia="ru-RU"/>
              </w:rPr>
              <w:t>исполнитель</w:t>
            </w:r>
          </w:p>
        </w:tc>
        <w:tc>
          <w:tcPr>
            <w:tcW w:w="1980" w:type="dxa"/>
            <w:vMerge w:val="restart"/>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b/>
                <w:bCs/>
                <w:sz w:val="16"/>
                <w:lang w:eastAsia="ru-RU"/>
              </w:rPr>
              <w:t>Срок представления</w:t>
            </w:r>
          </w:p>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b/>
                <w:bCs/>
                <w:sz w:val="16"/>
                <w:lang w:eastAsia="ru-RU"/>
              </w:rPr>
              <w:t>исполнения</w:t>
            </w:r>
          </w:p>
        </w:tc>
      </w:tr>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b/>
                <w:bCs/>
                <w:sz w:val="16"/>
                <w:lang w:eastAsia="ru-RU"/>
              </w:rPr>
              <w:t>п/п</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B540A" w:rsidRPr="000B540A" w:rsidRDefault="000B540A" w:rsidP="000B540A">
            <w:pPr>
              <w:spacing w:after="0" w:line="240" w:lineRule="auto"/>
              <w:rPr>
                <w:rFonts w:ascii="Times New Roman" w:eastAsia="Times New Roman" w:hAnsi="Times New Roman" w:cs="Times New Roman"/>
                <w:sz w:val="16"/>
                <w:szCs w:val="16"/>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B540A" w:rsidRPr="000B540A" w:rsidRDefault="000B540A" w:rsidP="000B540A">
            <w:pPr>
              <w:spacing w:after="0" w:line="240" w:lineRule="auto"/>
              <w:rPr>
                <w:rFonts w:ascii="Times New Roman" w:eastAsia="Times New Roman" w:hAnsi="Times New Roman" w:cs="Times New Roman"/>
                <w:sz w:val="16"/>
                <w:szCs w:val="16"/>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B540A" w:rsidRPr="000B540A" w:rsidRDefault="000B540A" w:rsidP="000B540A">
            <w:pPr>
              <w:spacing w:after="0" w:line="240" w:lineRule="auto"/>
              <w:rPr>
                <w:rFonts w:ascii="Times New Roman" w:eastAsia="Times New Roman" w:hAnsi="Times New Roman" w:cs="Times New Roman"/>
                <w:sz w:val="16"/>
                <w:szCs w:val="16"/>
                <w:lang w:eastAsia="ru-RU"/>
              </w:rPr>
            </w:pPr>
          </w:p>
        </w:tc>
      </w:tr>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1</w:t>
            </w:r>
          </w:p>
        </w:tc>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Реестр расходных обязательств сельсовета</w:t>
            </w:r>
          </w:p>
        </w:tc>
        <w:tc>
          <w:tcPr>
            <w:tcW w:w="226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 главный бухгалтер</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до 15 мая</w:t>
            </w:r>
          </w:p>
        </w:tc>
      </w:tr>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2</w:t>
            </w:r>
          </w:p>
        </w:tc>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Предварительные итоги социально-экономического развития сельсовета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tc>
        <w:tc>
          <w:tcPr>
            <w:tcW w:w="226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 главный бухгалтер</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до 25 октября</w:t>
            </w:r>
          </w:p>
        </w:tc>
      </w:tr>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3</w:t>
            </w:r>
          </w:p>
        </w:tc>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Среднесрочный финансовый план сельсовета</w:t>
            </w:r>
          </w:p>
        </w:tc>
        <w:tc>
          <w:tcPr>
            <w:tcW w:w="226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главный бухгалтер</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до 25 октября</w:t>
            </w:r>
          </w:p>
        </w:tc>
      </w:tr>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4</w:t>
            </w:r>
          </w:p>
        </w:tc>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Основные направления налоговой и бюджетной политики на очередной финансовый год</w:t>
            </w:r>
          </w:p>
        </w:tc>
        <w:tc>
          <w:tcPr>
            <w:tcW w:w="226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главный бухгалтер</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до 25 октября</w:t>
            </w:r>
          </w:p>
        </w:tc>
      </w:tr>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5</w:t>
            </w:r>
          </w:p>
        </w:tc>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Расчеты по видам доходных источников бюджета сельсовета, оценка потерь бюджета от предоставления налоговых льгот на очередной финансовый год</w:t>
            </w:r>
          </w:p>
        </w:tc>
        <w:tc>
          <w:tcPr>
            <w:tcW w:w="226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главный бухгалтер</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до 01 октября</w:t>
            </w:r>
          </w:p>
        </w:tc>
      </w:tr>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6</w:t>
            </w:r>
          </w:p>
        </w:tc>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Формирование доходов бюджета, расходов бюджета, источников финансирования дефицита бюджета сельсовета на очередной финансовый год</w:t>
            </w:r>
          </w:p>
        </w:tc>
        <w:tc>
          <w:tcPr>
            <w:tcW w:w="226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главный бухгалтер</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до 01 ноября</w:t>
            </w:r>
          </w:p>
        </w:tc>
      </w:tr>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7</w:t>
            </w:r>
          </w:p>
        </w:tc>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Формирование реестра источников доходов бюджета</w:t>
            </w:r>
          </w:p>
        </w:tc>
        <w:tc>
          <w:tcPr>
            <w:tcW w:w="226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главный бухгалтер</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до 01 ноября</w:t>
            </w:r>
          </w:p>
        </w:tc>
      </w:tr>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 </w:t>
            </w:r>
          </w:p>
        </w:tc>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 </w:t>
            </w:r>
          </w:p>
        </w:tc>
        <w:tc>
          <w:tcPr>
            <w:tcW w:w="226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 </w:t>
            </w:r>
          </w:p>
        </w:tc>
      </w:tr>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9</w:t>
            </w:r>
          </w:p>
        </w:tc>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Проекты муниципальных программ на очередной финансовый год</w:t>
            </w:r>
          </w:p>
        </w:tc>
        <w:tc>
          <w:tcPr>
            <w:tcW w:w="226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Специалисты</w:t>
            </w:r>
          </w:p>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администрации</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до 20 сентября</w:t>
            </w:r>
          </w:p>
        </w:tc>
      </w:tr>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10</w:t>
            </w:r>
          </w:p>
        </w:tc>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Реестр муниципальных программ </w:t>
            </w:r>
          </w:p>
        </w:tc>
        <w:tc>
          <w:tcPr>
            <w:tcW w:w="226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главный бухгалтер</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до 01 ноября</w:t>
            </w:r>
          </w:p>
        </w:tc>
      </w:tr>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11</w:t>
            </w:r>
          </w:p>
        </w:tc>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Предоставление бюджетных заявок</w:t>
            </w:r>
          </w:p>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субъектами бюджетного планирования</w:t>
            </w:r>
          </w:p>
        </w:tc>
        <w:tc>
          <w:tcPr>
            <w:tcW w:w="226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Муниципальное учреждение культуры</w:t>
            </w:r>
          </w:p>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 </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до 15 сентября</w:t>
            </w:r>
          </w:p>
        </w:tc>
      </w:tr>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12</w:t>
            </w:r>
          </w:p>
        </w:tc>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Расчетные показатели к проекту бюджета сельсовета на очередной финансовый год в разрезе бюджетополучателей</w:t>
            </w:r>
          </w:p>
        </w:tc>
        <w:tc>
          <w:tcPr>
            <w:tcW w:w="226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главный бухгалтер</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до 01 ноября</w:t>
            </w:r>
          </w:p>
        </w:tc>
      </w:tr>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13</w:t>
            </w:r>
          </w:p>
        </w:tc>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Оценка ожидаемого исполнения бюджета сельсовета в текущем финансовом году</w:t>
            </w:r>
          </w:p>
        </w:tc>
        <w:tc>
          <w:tcPr>
            <w:tcW w:w="226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главный бухгалтер</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до 01 ноября</w:t>
            </w:r>
          </w:p>
        </w:tc>
      </w:tr>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14</w:t>
            </w:r>
          </w:p>
        </w:tc>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Проект решения о бюджете   сельсовета на очередной финансовый год, приложения к проекту решения о бюджете, пояснительная записка к проекту решения о бюджете</w:t>
            </w:r>
          </w:p>
        </w:tc>
        <w:tc>
          <w:tcPr>
            <w:tcW w:w="226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Зам.главы администрации, главный бухгалтер</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до 01 ноября</w:t>
            </w:r>
          </w:p>
        </w:tc>
      </w:tr>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lastRenderedPageBreak/>
              <w:t>15</w:t>
            </w:r>
          </w:p>
        </w:tc>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Представление проекта решения о бюджете   сельсовета на очередной финансовый год с приложениями и пояснительной запиской на согласование Главе администрации</w:t>
            </w:r>
          </w:p>
        </w:tc>
        <w:tc>
          <w:tcPr>
            <w:tcW w:w="226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главный бухгалтер</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до 10 ноября</w:t>
            </w:r>
          </w:p>
        </w:tc>
      </w:tr>
      <w:tr w:rsidR="000B540A" w:rsidRPr="000B540A" w:rsidTr="000B540A">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16</w:t>
            </w:r>
          </w:p>
        </w:tc>
        <w:tc>
          <w:tcPr>
            <w:tcW w:w="552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Внесение проекта бюджета сельсовета на очередной финансовый год, а также документы и материалы, представляемые одновременно с проектом бюджета на рассмотрение постоянной комиссии Собранию депутатов Вышнедеревенского сельсовета</w:t>
            </w:r>
          </w:p>
        </w:tc>
        <w:tc>
          <w:tcPr>
            <w:tcW w:w="2265"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Зам.главы администрации, главный бухгалтер</w:t>
            </w:r>
          </w:p>
        </w:tc>
        <w:tc>
          <w:tcPr>
            <w:tcW w:w="1980" w:type="dxa"/>
            <w:tcBorders>
              <w:top w:val="single" w:sz="6" w:space="0" w:color="FFFFFF"/>
              <w:left w:val="single" w:sz="6" w:space="0" w:color="FFFFFF"/>
              <w:bottom w:val="single" w:sz="6" w:space="0" w:color="FFFFFF"/>
              <w:right w:val="single" w:sz="6" w:space="0" w:color="FFFFFF"/>
            </w:tcBorders>
            <w:tcMar>
              <w:top w:w="27" w:type="dxa"/>
              <w:left w:w="54" w:type="dxa"/>
              <w:bottom w:w="27" w:type="dxa"/>
              <w:right w:w="54" w:type="dxa"/>
            </w:tcMar>
            <w:hideMark/>
          </w:tcPr>
          <w:p w:rsidR="000B540A" w:rsidRPr="000B540A" w:rsidRDefault="000B540A" w:rsidP="000B540A">
            <w:pPr>
              <w:spacing w:after="0" w:line="240" w:lineRule="auto"/>
              <w:jc w:val="both"/>
              <w:rPr>
                <w:rFonts w:ascii="Times New Roman" w:eastAsia="Times New Roman" w:hAnsi="Times New Roman" w:cs="Times New Roman"/>
                <w:sz w:val="16"/>
                <w:szCs w:val="16"/>
                <w:lang w:eastAsia="ru-RU"/>
              </w:rPr>
            </w:pPr>
            <w:r w:rsidRPr="000B540A">
              <w:rPr>
                <w:rFonts w:ascii="Times New Roman" w:eastAsia="Times New Roman" w:hAnsi="Times New Roman" w:cs="Times New Roman"/>
                <w:sz w:val="16"/>
                <w:szCs w:val="16"/>
                <w:lang w:eastAsia="ru-RU"/>
              </w:rPr>
              <w:t>до 15 ноября</w:t>
            </w:r>
          </w:p>
        </w:tc>
      </w:tr>
    </w:tbl>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0B540A" w:rsidRPr="000B540A" w:rsidRDefault="000B540A" w:rsidP="000B540A">
      <w:pPr>
        <w:shd w:val="clear" w:color="auto" w:fill="EEEEEE"/>
        <w:spacing w:after="0" w:line="240" w:lineRule="auto"/>
        <w:jc w:val="both"/>
        <w:rPr>
          <w:rFonts w:ascii="Tahoma" w:eastAsia="Times New Roman" w:hAnsi="Tahoma" w:cs="Tahoma"/>
          <w:color w:val="000000"/>
          <w:sz w:val="16"/>
          <w:szCs w:val="16"/>
          <w:lang w:eastAsia="ru-RU"/>
        </w:rPr>
      </w:pPr>
      <w:r w:rsidRPr="000B540A">
        <w:rPr>
          <w:rFonts w:ascii="Tahoma" w:eastAsia="Times New Roman" w:hAnsi="Tahoma" w:cs="Tahoma"/>
          <w:color w:val="000000"/>
          <w:sz w:val="16"/>
          <w:szCs w:val="16"/>
          <w:lang w:eastAsia="ru-RU"/>
        </w:rPr>
        <w:t> </w:t>
      </w:r>
    </w:p>
    <w:p w:rsidR="007C7274" w:rsidRPr="000B540A" w:rsidRDefault="007C7274" w:rsidP="000B540A"/>
    <w:sectPr w:rsidR="007C7274" w:rsidRPr="000B540A" w:rsidSect="007C72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84E"/>
    <w:multiLevelType w:val="multilevel"/>
    <w:tmpl w:val="25082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316429"/>
    <w:multiLevelType w:val="multilevel"/>
    <w:tmpl w:val="7B1C6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0853BD"/>
    <w:multiLevelType w:val="multilevel"/>
    <w:tmpl w:val="919C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EC3E57"/>
    <w:multiLevelType w:val="multilevel"/>
    <w:tmpl w:val="5B1C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B540A"/>
    <w:rsid w:val="000B540A"/>
    <w:rsid w:val="007C7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5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540A"/>
    <w:rPr>
      <w:b/>
      <w:bCs/>
    </w:rPr>
  </w:style>
  <w:style w:type="character" w:styleId="a5">
    <w:name w:val="Hyperlink"/>
    <w:basedOn w:val="a0"/>
    <w:uiPriority w:val="99"/>
    <w:semiHidden/>
    <w:unhideWhenUsed/>
    <w:rsid w:val="000B540A"/>
    <w:rPr>
      <w:color w:val="0000FF"/>
      <w:u w:val="single"/>
    </w:rPr>
  </w:style>
</w:styles>
</file>

<file path=word/webSettings.xml><?xml version="1.0" encoding="utf-8"?>
<w:webSettings xmlns:r="http://schemas.openxmlformats.org/officeDocument/2006/relationships" xmlns:w="http://schemas.openxmlformats.org/wordprocessingml/2006/main">
  <w:divs>
    <w:div w:id="388384495">
      <w:bodyDiv w:val="1"/>
      <w:marLeft w:val="0"/>
      <w:marRight w:val="0"/>
      <w:marTop w:val="0"/>
      <w:marBottom w:val="0"/>
      <w:divBdr>
        <w:top w:val="none" w:sz="0" w:space="0" w:color="auto"/>
        <w:left w:val="none" w:sz="0" w:space="0" w:color="auto"/>
        <w:bottom w:val="none" w:sz="0" w:space="0" w:color="auto"/>
        <w:right w:val="none" w:sz="0" w:space="0" w:color="auto"/>
      </w:divBdr>
      <w:divsChild>
        <w:div w:id="84234562">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4E5937144417C4F8A83972C74D7C5ED7CDED41941199B9BED518E686345EF4E75D5A276A3F1FFBE82DCEBXAaC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1885</Words>
  <Characters>10745</Characters>
  <Application>Microsoft Office Word</Application>
  <DocSecurity>0</DocSecurity>
  <Lines>89</Lines>
  <Paragraphs>25</Paragraphs>
  <ScaleCrop>false</ScaleCrop>
  <Company>SPecialiST RePack</Company>
  <LinksUpToDate>false</LinksUpToDate>
  <CharactersWithSpaces>12605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2023-08-25T11:12:00Z</dcterms:created>
  <dcterms:modified xsi:type="dcterms:W3CDTF">2023-08-25T11:12:00Z</dcterms:modified>
</cp:coreProperties>
</file>